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40" w:rsidRDefault="000D7440" w:rsidP="000D7440">
      <w:pPr>
        <w:spacing w:after="0" w:line="256" w:lineRule="auto"/>
        <w:ind w:left="-1052" w:right="7042" w:firstLine="0"/>
      </w:pPr>
    </w:p>
    <w:tbl>
      <w:tblPr>
        <w:tblStyle w:val="TableGrid"/>
        <w:tblW w:w="7983" w:type="dxa"/>
        <w:tblInd w:w="0" w:type="dxa"/>
        <w:tblLook w:val="04A0" w:firstRow="1" w:lastRow="0" w:firstColumn="1" w:lastColumn="0" w:noHBand="0" w:noVBand="1"/>
      </w:tblPr>
      <w:tblGrid>
        <w:gridCol w:w="956"/>
        <w:gridCol w:w="1977"/>
        <w:gridCol w:w="1172"/>
        <w:gridCol w:w="2621"/>
        <w:gridCol w:w="1192"/>
        <w:gridCol w:w="65"/>
      </w:tblGrid>
      <w:tr w:rsidR="000D7440" w:rsidTr="000D7440">
        <w:trPr>
          <w:trHeight w:val="645"/>
        </w:trPr>
        <w:tc>
          <w:tcPr>
            <w:tcW w:w="2933" w:type="dxa"/>
            <w:gridSpan w:val="2"/>
            <w:hideMark/>
          </w:tcPr>
          <w:p w:rsidR="000D7440" w:rsidRDefault="000D7440">
            <w:pPr>
              <w:spacing w:after="0" w:line="256" w:lineRule="auto"/>
              <w:ind w:left="0" w:firstLine="0"/>
            </w:pPr>
            <w:r>
              <w:rPr>
                <w:b/>
              </w:rPr>
              <w:t>ALVINGTON PARISH COUNCIL</w:t>
            </w:r>
          </w:p>
        </w:tc>
        <w:tc>
          <w:tcPr>
            <w:tcW w:w="1172" w:type="dxa"/>
          </w:tcPr>
          <w:p w:rsidR="000D7440" w:rsidRDefault="000D7440">
            <w:pPr>
              <w:spacing w:after="160" w:line="256" w:lineRule="auto"/>
              <w:ind w:left="0" w:firstLine="0"/>
            </w:pPr>
          </w:p>
        </w:tc>
        <w:tc>
          <w:tcPr>
            <w:tcW w:w="3813" w:type="dxa"/>
            <w:gridSpan w:val="2"/>
            <w:hideMark/>
          </w:tcPr>
          <w:p w:rsidR="000D7440" w:rsidRDefault="000D7440">
            <w:pPr>
              <w:spacing w:after="0" w:line="256" w:lineRule="auto"/>
              <w:ind w:left="0" w:right="646" w:firstLine="4"/>
              <w:jc w:val="both"/>
            </w:pPr>
            <w:r>
              <w:rPr>
                <w:b/>
              </w:rPr>
              <w:t>Financial Report for Q4</w:t>
            </w:r>
            <w:r>
              <w:rPr>
                <w:b/>
              </w:rPr>
              <w:t xml:space="preserve"> 2016-7 </w:t>
            </w:r>
            <w:r>
              <w:rPr>
                <w:sz w:val="17"/>
              </w:rPr>
              <w:t>Bank r</w:t>
            </w:r>
            <w:r>
              <w:rPr>
                <w:sz w:val="17"/>
              </w:rPr>
              <w:t>econciliation 24/12/16 – 23/3/17</w:t>
            </w:r>
          </w:p>
        </w:tc>
        <w:tc>
          <w:tcPr>
            <w:tcW w:w="65" w:type="dxa"/>
          </w:tcPr>
          <w:p w:rsidR="000D7440" w:rsidRDefault="000D7440">
            <w:pPr>
              <w:spacing w:after="160" w:line="256" w:lineRule="auto"/>
              <w:ind w:left="0" w:firstLine="0"/>
            </w:pPr>
          </w:p>
        </w:tc>
      </w:tr>
      <w:tr w:rsidR="000D7440" w:rsidTr="000D7440">
        <w:trPr>
          <w:trHeight w:val="685"/>
        </w:trPr>
        <w:tc>
          <w:tcPr>
            <w:tcW w:w="2933" w:type="dxa"/>
            <w:gridSpan w:val="2"/>
            <w:vAlign w:val="bottom"/>
            <w:hideMark/>
          </w:tcPr>
          <w:p w:rsidR="000D7440" w:rsidRDefault="000D7440">
            <w:pPr>
              <w:spacing w:after="0" w:line="256" w:lineRule="auto"/>
              <w:ind w:left="0" w:firstLine="0"/>
            </w:pPr>
            <w:r>
              <w:rPr>
                <w:b/>
              </w:rPr>
              <w:t>Balance at 24</w:t>
            </w:r>
            <w:r w:rsidRPr="000D744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</w:t>
            </w:r>
            <w:r>
              <w:rPr>
                <w:b/>
              </w:rPr>
              <w:t xml:space="preserve"> 2016</w:t>
            </w:r>
          </w:p>
          <w:p w:rsidR="000D7440" w:rsidRDefault="000D7440">
            <w:pPr>
              <w:spacing w:after="0" w:line="256" w:lineRule="auto"/>
              <w:ind w:left="0" w:firstLine="0"/>
            </w:pPr>
            <w:r>
              <w:rPr>
                <w:b/>
              </w:rPr>
              <w:t>Receipts</w:t>
            </w:r>
          </w:p>
        </w:tc>
        <w:tc>
          <w:tcPr>
            <w:tcW w:w="1172" w:type="dxa"/>
            <w:hideMark/>
          </w:tcPr>
          <w:p w:rsidR="000D7440" w:rsidRDefault="000D7440">
            <w:pPr>
              <w:spacing w:after="0" w:line="256" w:lineRule="auto"/>
              <w:ind w:left="0" w:firstLine="0"/>
            </w:pPr>
            <w:r>
              <w:t>£</w:t>
            </w:r>
            <w:r>
              <w:t xml:space="preserve">   10,932.80</w:t>
            </w:r>
          </w:p>
        </w:tc>
        <w:tc>
          <w:tcPr>
            <w:tcW w:w="2621" w:type="dxa"/>
          </w:tcPr>
          <w:p w:rsidR="000D7440" w:rsidRDefault="000D7440">
            <w:pPr>
              <w:spacing w:after="160" w:line="256" w:lineRule="auto"/>
              <w:ind w:left="0" w:firstLine="0"/>
            </w:pPr>
          </w:p>
        </w:tc>
        <w:tc>
          <w:tcPr>
            <w:tcW w:w="1192" w:type="dxa"/>
          </w:tcPr>
          <w:p w:rsidR="000D7440" w:rsidRDefault="000D7440">
            <w:pPr>
              <w:spacing w:after="160" w:line="256" w:lineRule="auto"/>
              <w:ind w:left="0" w:firstLine="0"/>
            </w:pPr>
          </w:p>
        </w:tc>
        <w:tc>
          <w:tcPr>
            <w:tcW w:w="65" w:type="dxa"/>
          </w:tcPr>
          <w:p w:rsidR="000D7440" w:rsidRDefault="000D7440">
            <w:pPr>
              <w:spacing w:after="160" w:line="256" w:lineRule="auto"/>
              <w:ind w:left="0" w:firstLine="0"/>
            </w:pPr>
          </w:p>
        </w:tc>
      </w:tr>
      <w:tr w:rsidR="000D7440" w:rsidTr="000D7440">
        <w:trPr>
          <w:trHeight w:val="272"/>
        </w:trPr>
        <w:tc>
          <w:tcPr>
            <w:tcW w:w="2933" w:type="dxa"/>
            <w:gridSpan w:val="2"/>
            <w:hideMark/>
          </w:tcPr>
          <w:p w:rsidR="000D7440" w:rsidRDefault="000D7440">
            <w:pPr>
              <w:spacing w:after="0" w:line="256" w:lineRule="auto"/>
              <w:ind w:left="0" w:firstLine="0"/>
            </w:pPr>
            <w:r>
              <w:t>Ali T</w:t>
            </w:r>
          </w:p>
        </w:tc>
        <w:tc>
          <w:tcPr>
            <w:tcW w:w="1172" w:type="dxa"/>
            <w:hideMark/>
          </w:tcPr>
          <w:p w:rsidR="000D7440" w:rsidRDefault="000D7440">
            <w:pPr>
              <w:spacing w:after="0" w:line="256" w:lineRule="auto"/>
              <w:ind w:left="0" w:firstLine="0"/>
            </w:pPr>
            <w:r>
              <w:t>£          2</w:t>
            </w:r>
            <w:r>
              <w:t>0.00</w:t>
            </w:r>
          </w:p>
        </w:tc>
        <w:tc>
          <w:tcPr>
            <w:tcW w:w="2621" w:type="dxa"/>
          </w:tcPr>
          <w:p w:rsidR="000D7440" w:rsidRDefault="000D7440">
            <w:pPr>
              <w:spacing w:after="160" w:line="256" w:lineRule="auto"/>
              <w:ind w:left="0" w:firstLine="0"/>
            </w:pPr>
          </w:p>
        </w:tc>
        <w:tc>
          <w:tcPr>
            <w:tcW w:w="1192" w:type="dxa"/>
          </w:tcPr>
          <w:p w:rsidR="000D7440" w:rsidRDefault="000D7440">
            <w:pPr>
              <w:spacing w:after="160" w:line="256" w:lineRule="auto"/>
              <w:ind w:left="0" w:firstLine="0"/>
            </w:pPr>
          </w:p>
        </w:tc>
        <w:tc>
          <w:tcPr>
            <w:tcW w:w="65" w:type="dxa"/>
          </w:tcPr>
          <w:p w:rsidR="000D7440" w:rsidRDefault="000D7440">
            <w:pPr>
              <w:spacing w:after="160" w:line="256" w:lineRule="auto"/>
              <w:ind w:left="0" w:firstLine="0"/>
            </w:pPr>
          </w:p>
        </w:tc>
      </w:tr>
      <w:tr w:rsidR="000D7440" w:rsidTr="000D7440">
        <w:trPr>
          <w:trHeight w:val="290"/>
        </w:trPr>
        <w:tc>
          <w:tcPr>
            <w:tcW w:w="2933" w:type="dxa"/>
            <w:gridSpan w:val="2"/>
            <w:hideMark/>
          </w:tcPr>
          <w:p w:rsidR="000D7440" w:rsidRDefault="000D7440">
            <w:pPr>
              <w:spacing w:after="0" w:line="256" w:lineRule="auto"/>
              <w:ind w:left="0" w:firstLine="0"/>
            </w:pPr>
            <w:r>
              <w:t xml:space="preserve">Bank interest </w:t>
            </w:r>
          </w:p>
        </w:tc>
        <w:tc>
          <w:tcPr>
            <w:tcW w:w="1172" w:type="dxa"/>
            <w:hideMark/>
          </w:tcPr>
          <w:p w:rsidR="000D7440" w:rsidRDefault="000D7440">
            <w:pPr>
              <w:spacing w:after="0" w:line="256" w:lineRule="auto"/>
              <w:ind w:left="0" w:firstLine="0"/>
            </w:pPr>
            <w:r>
              <w:rPr>
                <w:u w:val="single" w:color="000000"/>
              </w:rPr>
              <w:t>£            1.16</w:t>
            </w:r>
          </w:p>
        </w:tc>
        <w:tc>
          <w:tcPr>
            <w:tcW w:w="2621" w:type="dxa"/>
          </w:tcPr>
          <w:p w:rsidR="000D7440" w:rsidRDefault="000D7440">
            <w:pPr>
              <w:spacing w:after="160" w:line="256" w:lineRule="auto"/>
              <w:ind w:left="0" w:firstLine="0"/>
            </w:pPr>
          </w:p>
        </w:tc>
        <w:tc>
          <w:tcPr>
            <w:tcW w:w="1192" w:type="dxa"/>
          </w:tcPr>
          <w:p w:rsidR="000D7440" w:rsidRDefault="000D7440">
            <w:pPr>
              <w:spacing w:after="160" w:line="256" w:lineRule="auto"/>
              <w:ind w:left="0" w:firstLine="0"/>
            </w:pPr>
          </w:p>
        </w:tc>
        <w:tc>
          <w:tcPr>
            <w:tcW w:w="65" w:type="dxa"/>
          </w:tcPr>
          <w:p w:rsidR="000D7440" w:rsidRDefault="000D7440">
            <w:pPr>
              <w:spacing w:after="160" w:line="256" w:lineRule="auto"/>
              <w:ind w:left="0" w:firstLine="0"/>
            </w:pPr>
          </w:p>
        </w:tc>
      </w:tr>
      <w:tr w:rsidR="000D7440" w:rsidTr="000D7440">
        <w:trPr>
          <w:trHeight w:val="314"/>
        </w:trPr>
        <w:tc>
          <w:tcPr>
            <w:tcW w:w="2933" w:type="dxa"/>
            <w:gridSpan w:val="2"/>
          </w:tcPr>
          <w:p w:rsidR="000D7440" w:rsidRDefault="000D7440">
            <w:pPr>
              <w:spacing w:after="160" w:line="256" w:lineRule="auto"/>
              <w:ind w:left="0" w:firstLine="0"/>
            </w:pPr>
          </w:p>
        </w:tc>
        <w:tc>
          <w:tcPr>
            <w:tcW w:w="1172" w:type="dxa"/>
            <w:hideMark/>
          </w:tcPr>
          <w:p w:rsidR="000D7440" w:rsidRDefault="000D7440">
            <w:pPr>
              <w:spacing w:after="0" w:line="256" w:lineRule="auto"/>
              <w:ind w:left="0" w:firstLine="0"/>
            </w:pPr>
            <w:r>
              <w:rPr>
                <w:u w:val="single" w:color="000000"/>
              </w:rPr>
              <w:t>£         21.16</w:t>
            </w:r>
          </w:p>
        </w:tc>
        <w:tc>
          <w:tcPr>
            <w:tcW w:w="2621" w:type="dxa"/>
          </w:tcPr>
          <w:p w:rsidR="000D7440" w:rsidRDefault="000D7440">
            <w:pPr>
              <w:spacing w:after="160" w:line="256" w:lineRule="auto"/>
              <w:ind w:left="0" w:firstLine="0"/>
            </w:pPr>
          </w:p>
        </w:tc>
        <w:tc>
          <w:tcPr>
            <w:tcW w:w="1192" w:type="dxa"/>
          </w:tcPr>
          <w:p w:rsidR="000D7440" w:rsidRDefault="000D7440">
            <w:pPr>
              <w:spacing w:after="160" w:line="256" w:lineRule="auto"/>
              <w:ind w:left="0" w:firstLine="0"/>
            </w:pPr>
          </w:p>
        </w:tc>
        <w:tc>
          <w:tcPr>
            <w:tcW w:w="65" w:type="dxa"/>
            <w:hideMark/>
          </w:tcPr>
          <w:p w:rsidR="000D7440" w:rsidRDefault="000D7440">
            <w:pPr>
              <w:spacing w:after="0" w:line="256" w:lineRule="auto"/>
              <w:ind w:left="0" w:firstLine="0"/>
              <w:jc w:val="both"/>
            </w:pPr>
            <w:r>
              <w:t>-</w:t>
            </w:r>
          </w:p>
        </w:tc>
      </w:tr>
      <w:tr w:rsidR="000D7440" w:rsidTr="000D7440">
        <w:trPr>
          <w:trHeight w:val="294"/>
        </w:trPr>
        <w:tc>
          <w:tcPr>
            <w:tcW w:w="2933" w:type="dxa"/>
            <w:gridSpan w:val="2"/>
            <w:hideMark/>
          </w:tcPr>
          <w:p w:rsidR="000D7440" w:rsidRDefault="000D7440">
            <w:pPr>
              <w:spacing w:after="0" w:line="256" w:lineRule="auto"/>
              <w:ind w:left="0" w:firstLine="0"/>
            </w:pPr>
            <w:r>
              <w:rPr>
                <w:b/>
              </w:rPr>
              <w:t>Payments</w:t>
            </w:r>
          </w:p>
        </w:tc>
        <w:tc>
          <w:tcPr>
            <w:tcW w:w="1172" w:type="dxa"/>
          </w:tcPr>
          <w:p w:rsidR="000D7440" w:rsidRDefault="000D7440">
            <w:pPr>
              <w:spacing w:after="160" w:line="256" w:lineRule="auto"/>
              <w:ind w:left="0" w:firstLine="0"/>
            </w:pPr>
          </w:p>
        </w:tc>
        <w:tc>
          <w:tcPr>
            <w:tcW w:w="2621" w:type="dxa"/>
          </w:tcPr>
          <w:p w:rsidR="000D7440" w:rsidRDefault="000D7440">
            <w:pPr>
              <w:spacing w:after="160" w:line="256" w:lineRule="auto"/>
              <w:ind w:left="0" w:firstLine="0"/>
            </w:pPr>
          </w:p>
        </w:tc>
        <w:tc>
          <w:tcPr>
            <w:tcW w:w="1192" w:type="dxa"/>
            <w:hideMark/>
          </w:tcPr>
          <w:p w:rsidR="000D7440" w:rsidRDefault="000D7440">
            <w:pPr>
              <w:spacing w:after="0" w:line="256" w:lineRule="auto"/>
              <w:ind w:left="0" w:firstLine="0"/>
            </w:pPr>
            <w:r>
              <w:rPr>
                <w:b/>
              </w:rPr>
              <w:t>Invoice date</w:t>
            </w:r>
          </w:p>
        </w:tc>
        <w:tc>
          <w:tcPr>
            <w:tcW w:w="65" w:type="dxa"/>
          </w:tcPr>
          <w:p w:rsidR="000D7440" w:rsidRDefault="000D7440">
            <w:pPr>
              <w:spacing w:after="160" w:line="256" w:lineRule="auto"/>
              <w:ind w:left="0" w:firstLine="0"/>
            </w:pPr>
          </w:p>
        </w:tc>
      </w:tr>
      <w:tr w:rsidR="000D7440" w:rsidTr="000D7440">
        <w:trPr>
          <w:trHeight w:val="272"/>
        </w:trPr>
        <w:tc>
          <w:tcPr>
            <w:tcW w:w="956" w:type="dxa"/>
            <w:hideMark/>
          </w:tcPr>
          <w:p w:rsidR="000D7440" w:rsidRDefault="0002423A">
            <w:pPr>
              <w:spacing w:after="0" w:line="256" w:lineRule="auto"/>
              <w:ind w:left="0" w:firstLine="0"/>
            </w:pPr>
            <w:r>
              <w:t>649</w:t>
            </w:r>
          </w:p>
        </w:tc>
        <w:tc>
          <w:tcPr>
            <w:tcW w:w="1977" w:type="dxa"/>
            <w:hideMark/>
          </w:tcPr>
          <w:p w:rsidR="000D7440" w:rsidRDefault="0002423A">
            <w:pPr>
              <w:spacing w:after="0" w:line="256" w:lineRule="auto"/>
              <w:ind w:left="0" w:firstLine="0"/>
            </w:pPr>
            <w:r>
              <w:t>Merlin Waste</w:t>
            </w:r>
          </w:p>
        </w:tc>
        <w:tc>
          <w:tcPr>
            <w:tcW w:w="1172" w:type="dxa"/>
            <w:hideMark/>
          </w:tcPr>
          <w:p w:rsidR="000D7440" w:rsidRDefault="000D7440">
            <w:pPr>
              <w:spacing w:after="0" w:line="256" w:lineRule="auto"/>
              <w:ind w:left="0" w:firstLine="0"/>
            </w:pPr>
            <w:r>
              <w:t xml:space="preserve">£        </w:t>
            </w:r>
            <w:r w:rsidR="0002423A">
              <w:t xml:space="preserve"> 27.12</w:t>
            </w:r>
          </w:p>
        </w:tc>
        <w:tc>
          <w:tcPr>
            <w:tcW w:w="2621" w:type="dxa"/>
            <w:hideMark/>
          </w:tcPr>
          <w:p w:rsidR="000D7440" w:rsidRDefault="0002423A">
            <w:pPr>
              <w:spacing w:after="0" w:line="256" w:lineRule="auto"/>
              <w:ind w:left="4" w:firstLine="0"/>
            </w:pPr>
            <w:r>
              <w:t>Dog waste collection</w:t>
            </w:r>
          </w:p>
        </w:tc>
        <w:tc>
          <w:tcPr>
            <w:tcW w:w="1192" w:type="dxa"/>
            <w:hideMark/>
          </w:tcPr>
          <w:p w:rsidR="000D7440" w:rsidRDefault="0002423A" w:rsidP="0002423A">
            <w:pPr>
              <w:spacing w:after="0" w:line="256" w:lineRule="auto"/>
            </w:pPr>
            <w:r>
              <w:t>30.11</w:t>
            </w:r>
            <w:r w:rsidR="000D7440">
              <w:t>.16</w:t>
            </w:r>
          </w:p>
        </w:tc>
        <w:tc>
          <w:tcPr>
            <w:tcW w:w="65" w:type="dxa"/>
          </w:tcPr>
          <w:p w:rsidR="000D7440" w:rsidRDefault="000D7440">
            <w:pPr>
              <w:spacing w:after="160" w:line="256" w:lineRule="auto"/>
              <w:ind w:left="0" w:firstLine="0"/>
            </w:pPr>
          </w:p>
        </w:tc>
      </w:tr>
      <w:tr w:rsidR="000D7440" w:rsidTr="000D7440">
        <w:trPr>
          <w:trHeight w:val="272"/>
        </w:trPr>
        <w:tc>
          <w:tcPr>
            <w:tcW w:w="956" w:type="dxa"/>
            <w:hideMark/>
          </w:tcPr>
          <w:p w:rsidR="000D7440" w:rsidRDefault="0002423A">
            <w:pPr>
              <w:spacing w:after="0" w:line="256" w:lineRule="auto"/>
              <w:ind w:left="0" w:firstLine="0"/>
            </w:pPr>
            <w:r>
              <w:t>654</w:t>
            </w:r>
          </w:p>
        </w:tc>
        <w:tc>
          <w:tcPr>
            <w:tcW w:w="1977" w:type="dxa"/>
            <w:hideMark/>
          </w:tcPr>
          <w:p w:rsidR="000D7440" w:rsidRDefault="0002423A">
            <w:pPr>
              <w:spacing w:after="0" w:line="256" w:lineRule="auto"/>
              <w:ind w:left="0" w:firstLine="0"/>
            </w:pPr>
            <w:r>
              <w:t>Forest &amp; Wye Valley Review</w:t>
            </w:r>
          </w:p>
        </w:tc>
        <w:tc>
          <w:tcPr>
            <w:tcW w:w="1172" w:type="dxa"/>
            <w:hideMark/>
          </w:tcPr>
          <w:p w:rsidR="000D7440" w:rsidRDefault="000D7440">
            <w:pPr>
              <w:spacing w:after="0" w:line="256" w:lineRule="auto"/>
              <w:ind w:left="0" w:firstLine="0"/>
            </w:pPr>
            <w:r>
              <w:t xml:space="preserve">£        </w:t>
            </w:r>
            <w:r w:rsidR="0002423A">
              <w:t xml:space="preserve"> 97.20</w:t>
            </w:r>
          </w:p>
        </w:tc>
        <w:tc>
          <w:tcPr>
            <w:tcW w:w="2621" w:type="dxa"/>
            <w:hideMark/>
          </w:tcPr>
          <w:p w:rsidR="000D7440" w:rsidRDefault="0002423A">
            <w:pPr>
              <w:spacing w:after="0" w:line="256" w:lineRule="auto"/>
              <w:ind w:left="4" w:firstLine="0"/>
            </w:pPr>
            <w:r>
              <w:t>Advertising</w:t>
            </w:r>
          </w:p>
        </w:tc>
        <w:tc>
          <w:tcPr>
            <w:tcW w:w="1192" w:type="dxa"/>
            <w:hideMark/>
          </w:tcPr>
          <w:p w:rsidR="000D7440" w:rsidRDefault="0002423A" w:rsidP="0002423A">
            <w:pPr>
              <w:spacing w:after="0" w:line="256" w:lineRule="auto"/>
            </w:pPr>
            <w:r>
              <w:t>30.11</w:t>
            </w:r>
            <w:r w:rsidR="000D7440">
              <w:t>.16</w:t>
            </w:r>
          </w:p>
        </w:tc>
        <w:tc>
          <w:tcPr>
            <w:tcW w:w="65" w:type="dxa"/>
          </w:tcPr>
          <w:p w:rsidR="000D7440" w:rsidRDefault="000D7440">
            <w:pPr>
              <w:spacing w:after="160" w:line="256" w:lineRule="auto"/>
              <w:ind w:left="0" w:firstLine="0"/>
            </w:pPr>
          </w:p>
        </w:tc>
      </w:tr>
      <w:tr w:rsidR="000D7440" w:rsidTr="000D7440">
        <w:trPr>
          <w:trHeight w:val="272"/>
        </w:trPr>
        <w:tc>
          <w:tcPr>
            <w:tcW w:w="956" w:type="dxa"/>
            <w:hideMark/>
          </w:tcPr>
          <w:p w:rsidR="000D7440" w:rsidRDefault="0002423A">
            <w:pPr>
              <w:spacing w:after="0" w:line="256" w:lineRule="auto"/>
              <w:ind w:left="0" w:firstLine="0"/>
            </w:pPr>
            <w:r>
              <w:t>650</w:t>
            </w:r>
          </w:p>
        </w:tc>
        <w:tc>
          <w:tcPr>
            <w:tcW w:w="1977" w:type="dxa"/>
            <w:hideMark/>
          </w:tcPr>
          <w:p w:rsidR="000D7440" w:rsidRDefault="0002423A">
            <w:pPr>
              <w:spacing w:after="0" w:line="256" w:lineRule="auto"/>
              <w:ind w:left="0" w:firstLine="0"/>
            </w:pPr>
            <w:proofErr w:type="spellStart"/>
            <w:r>
              <w:t>Alvington</w:t>
            </w:r>
            <w:proofErr w:type="spellEnd"/>
            <w:r>
              <w:t xml:space="preserve"> Memorial Hall</w:t>
            </w:r>
          </w:p>
        </w:tc>
        <w:tc>
          <w:tcPr>
            <w:tcW w:w="1172" w:type="dxa"/>
            <w:hideMark/>
          </w:tcPr>
          <w:p w:rsidR="000D7440" w:rsidRDefault="000D7440">
            <w:pPr>
              <w:spacing w:after="0" w:line="256" w:lineRule="auto"/>
              <w:ind w:left="0" w:firstLine="0"/>
            </w:pPr>
            <w:r>
              <w:t xml:space="preserve">£        </w:t>
            </w:r>
            <w:r w:rsidR="0002423A">
              <w:t>188.5</w:t>
            </w:r>
            <w:r>
              <w:t>0</w:t>
            </w:r>
          </w:p>
        </w:tc>
        <w:tc>
          <w:tcPr>
            <w:tcW w:w="2621" w:type="dxa"/>
            <w:hideMark/>
          </w:tcPr>
          <w:p w:rsidR="000D7440" w:rsidRDefault="0002423A">
            <w:pPr>
              <w:spacing w:after="0" w:line="256" w:lineRule="auto"/>
              <w:ind w:left="4" w:firstLine="0"/>
            </w:pPr>
            <w:r>
              <w:t>NDP Room Hire</w:t>
            </w:r>
          </w:p>
        </w:tc>
        <w:tc>
          <w:tcPr>
            <w:tcW w:w="1192" w:type="dxa"/>
            <w:hideMark/>
          </w:tcPr>
          <w:p w:rsidR="000D7440" w:rsidRDefault="0002423A" w:rsidP="0002423A">
            <w:pPr>
              <w:spacing w:after="0" w:line="256" w:lineRule="auto"/>
            </w:pPr>
            <w:r>
              <w:t>04.12</w:t>
            </w:r>
            <w:r w:rsidR="000D7440">
              <w:t>.16</w:t>
            </w:r>
          </w:p>
        </w:tc>
        <w:tc>
          <w:tcPr>
            <w:tcW w:w="65" w:type="dxa"/>
          </w:tcPr>
          <w:p w:rsidR="000D7440" w:rsidRDefault="000D7440">
            <w:pPr>
              <w:spacing w:after="160" w:line="256" w:lineRule="auto"/>
              <w:ind w:left="0" w:firstLine="0"/>
            </w:pPr>
          </w:p>
        </w:tc>
      </w:tr>
      <w:tr w:rsidR="000D7440" w:rsidTr="000D7440">
        <w:trPr>
          <w:trHeight w:val="272"/>
        </w:trPr>
        <w:tc>
          <w:tcPr>
            <w:tcW w:w="956" w:type="dxa"/>
            <w:hideMark/>
          </w:tcPr>
          <w:p w:rsidR="000D7440" w:rsidRDefault="0002423A">
            <w:pPr>
              <w:spacing w:after="0" w:line="256" w:lineRule="auto"/>
              <w:ind w:left="0" w:firstLine="0"/>
            </w:pPr>
            <w:r>
              <w:t>651</w:t>
            </w:r>
          </w:p>
        </w:tc>
        <w:tc>
          <w:tcPr>
            <w:tcW w:w="1977" w:type="dxa"/>
            <w:hideMark/>
          </w:tcPr>
          <w:p w:rsidR="000D7440" w:rsidRDefault="000C3E5E">
            <w:pPr>
              <w:spacing w:after="0" w:line="256" w:lineRule="auto"/>
              <w:ind w:left="0" w:firstLine="0"/>
            </w:pPr>
            <w:r>
              <w:t xml:space="preserve">GAPTC </w:t>
            </w:r>
          </w:p>
        </w:tc>
        <w:tc>
          <w:tcPr>
            <w:tcW w:w="1172" w:type="dxa"/>
            <w:hideMark/>
          </w:tcPr>
          <w:p w:rsidR="000D7440" w:rsidRDefault="000D7440">
            <w:pPr>
              <w:spacing w:after="0" w:line="256" w:lineRule="auto"/>
              <w:ind w:left="0" w:firstLine="0"/>
            </w:pPr>
            <w:r>
              <w:t xml:space="preserve">£          </w:t>
            </w:r>
            <w:r w:rsidR="0002423A">
              <w:t>20</w:t>
            </w:r>
            <w:r>
              <w:t>.00</w:t>
            </w:r>
          </w:p>
        </w:tc>
        <w:tc>
          <w:tcPr>
            <w:tcW w:w="2621" w:type="dxa"/>
            <w:hideMark/>
          </w:tcPr>
          <w:p w:rsidR="000D7440" w:rsidRDefault="0002423A">
            <w:pPr>
              <w:spacing w:after="0" w:line="256" w:lineRule="auto"/>
              <w:ind w:left="4" w:firstLine="0"/>
            </w:pPr>
            <w:r>
              <w:t>Networking event</w:t>
            </w:r>
          </w:p>
        </w:tc>
        <w:tc>
          <w:tcPr>
            <w:tcW w:w="1192" w:type="dxa"/>
            <w:hideMark/>
          </w:tcPr>
          <w:p w:rsidR="000D7440" w:rsidRDefault="0002423A" w:rsidP="0002423A">
            <w:pPr>
              <w:spacing w:after="0" w:line="256" w:lineRule="auto"/>
            </w:pPr>
            <w:r>
              <w:t>06.12.16</w:t>
            </w:r>
          </w:p>
        </w:tc>
        <w:tc>
          <w:tcPr>
            <w:tcW w:w="65" w:type="dxa"/>
          </w:tcPr>
          <w:p w:rsidR="000D7440" w:rsidRDefault="000D7440">
            <w:pPr>
              <w:spacing w:after="160" w:line="256" w:lineRule="auto"/>
              <w:ind w:left="0" w:firstLine="0"/>
            </w:pPr>
          </w:p>
        </w:tc>
      </w:tr>
      <w:tr w:rsidR="000D7440" w:rsidTr="000D7440">
        <w:trPr>
          <w:trHeight w:val="272"/>
        </w:trPr>
        <w:tc>
          <w:tcPr>
            <w:tcW w:w="956" w:type="dxa"/>
            <w:hideMark/>
          </w:tcPr>
          <w:p w:rsidR="000D7440" w:rsidRDefault="0002423A">
            <w:pPr>
              <w:spacing w:after="0" w:line="256" w:lineRule="auto"/>
              <w:ind w:left="0" w:firstLine="0"/>
            </w:pPr>
            <w:r>
              <w:t>652</w:t>
            </w:r>
          </w:p>
        </w:tc>
        <w:tc>
          <w:tcPr>
            <w:tcW w:w="1977" w:type="dxa"/>
            <w:hideMark/>
          </w:tcPr>
          <w:p w:rsidR="000D7440" w:rsidRDefault="0002423A">
            <w:pPr>
              <w:spacing w:after="0" w:line="256" w:lineRule="auto"/>
              <w:ind w:left="0" w:firstLine="0"/>
            </w:pPr>
            <w:r>
              <w:t>PATA (UK)</w:t>
            </w:r>
          </w:p>
        </w:tc>
        <w:tc>
          <w:tcPr>
            <w:tcW w:w="1172" w:type="dxa"/>
            <w:hideMark/>
          </w:tcPr>
          <w:p w:rsidR="000D7440" w:rsidRDefault="000D7440">
            <w:pPr>
              <w:spacing w:after="0" w:line="256" w:lineRule="auto"/>
              <w:ind w:left="0" w:firstLine="0"/>
            </w:pPr>
            <w:r>
              <w:t xml:space="preserve">£        </w:t>
            </w:r>
            <w:r w:rsidR="0002423A">
              <w:t xml:space="preserve"> 22.5</w:t>
            </w:r>
            <w:r>
              <w:t>0</w:t>
            </w:r>
          </w:p>
        </w:tc>
        <w:tc>
          <w:tcPr>
            <w:tcW w:w="2621" w:type="dxa"/>
            <w:hideMark/>
          </w:tcPr>
          <w:p w:rsidR="000D7440" w:rsidRDefault="0002423A">
            <w:pPr>
              <w:spacing w:after="0" w:line="256" w:lineRule="auto"/>
              <w:ind w:left="4" w:firstLine="0"/>
            </w:pPr>
            <w:r>
              <w:t>Payroll Services</w:t>
            </w:r>
          </w:p>
        </w:tc>
        <w:tc>
          <w:tcPr>
            <w:tcW w:w="1192" w:type="dxa"/>
            <w:hideMark/>
          </w:tcPr>
          <w:p w:rsidR="000D7440" w:rsidRDefault="0002423A" w:rsidP="0002423A">
            <w:pPr>
              <w:spacing w:after="0" w:line="256" w:lineRule="auto"/>
            </w:pPr>
            <w:r>
              <w:t>08.12.16</w:t>
            </w:r>
          </w:p>
        </w:tc>
        <w:tc>
          <w:tcPr>
            <w:tcW w:w="65" w:type="dxa"/>
          </w:tcPr>
          <w:p w:rsidR="000D7440" w:rsidRDefault="000D7440">
            <w:pPr>
              <w:spacing w:after="160" w:line="256" w:lineRule="auto"/>
              <w:ind w:left="0" w:firstLine="0"/>
            </w:pPr>
          </w:p>
        </w:tc>
      </w:tr>
      <w:tr w:rsidR="000D7440" w:rsidTr="000D7440">
        <w:trPr>
          <w:trHeight w:val="272"/>
        </w:trPr>
        <w:tc>
          <w:tcPr>
            <w:tcW w:w="956" w:type="dxa"/>
            <w:hideMark/>
          </w:tcPr>
          <w:p w:rsidR="000D7440" w:rsidRDefault="0002423A">
            <w:pPr>
              <w:spacing w:after="0" w:line="256" w:lineRule="auto"/>
              <w:ind w:left="0" w:firstLine="0"/>
            </w:pPr>
            <w:r>
              <w:t>655</w:t>
            </w:r>
          </w:p>
        </w:tc>
        <w:tc>
          <w:tcPr>
            <w:tcW w:w="1977" w:type="dxa"/>
            <w:hideMark/>
          </w:tcPr>
          <w:p w:rsidR="000D7440" w:rsidRDefault="0002423A">
            <w:pPr>
              <w:spacing w:after="0" w:line="256" w:lineRule="auto"/>
              <w:ind w:left="0" w:firstLine="0"/>
            </w:pPr>
            <w:r>
              <w:t>Emma Money</w:t>
            </w:r>
          </w:p>
        </w:tc>
        <w:tc>
          <w:tcPr>
            <w:tcW w:w="1172" w:type="dxa"/>
            <w:hideMark/>
          </w:tcPr>
          <w:p w:rsidR="000D7440" w:rsidRDefault="000D7440">
            <w:pPr>
              <w:spacing w:after="0" w:line="256" w:lineRule="auto"/>
              <w:ind w:left="0" w:firstLine="0"/>
            </w:pPr>
            <w:r>
              <w:t xml:space="preserve">£        </w:t>
            </w:r>
            <w:r w:rsidR="0002423A">
              <w:t>271.20</w:t>
            </w:r>
          </w:p>
        </w:tc>
        <w:tc>
          <w:tcPr>
            <w:tcW w:w="2621" w:type="dxa"/>
            <w:hideMark/>
          </w:tcPr>
          <w:p w:rsidR="000D7440" w:rsidRDefault="0002423A">
            <w:pPr>
              <w:spacing w:after="0" w:line="256" w:lineRule="auto"/>
              <w:ind w:left="4" w:firstLine="0"/>
            </w:pPr>
            <w:r>
              <w:t>Pay &amp; Expenses</w:t>
            </w:r>
          </w:p>
        </w:tc>
        <w:tc>
          <w:tcPr>
            <w:tcW w:w="1192" w:type="dxa"/>
            <w:hideMark/>
          </w:tcPr>
          <w:p w:rsidR="000D7440" w:rsidRDefault="0002423A" w:rsidP="0002423A">
            <w:pPr>
              <w:spacing w:after="0" w:line="256" w:lineRule="auto"/>
            </w:pPr>
            <w:r>
              <w:t>31.01.17</w:t>
            </w:r>
          </w:p>
        </w:tc>
        <w:tc>
          <w:tcPr>
            <w:tcW w:w="65" w:type="dxa"/>
          </w:tcPr>
          <w:p w:rsidR="000D7440" w:rsidRDefault="000D7440">
            <w:pPr>
              <w:spacing w:after="160" w:line="256" w:lineRule="auto"/>
              <w:ind w:left="0" w:firstLine="0"/>
            </w:pPr>
          </w:p>
        </w:tc>
      </w:tr>
      <w:tr w:rsidR="000D7440" w:rsidTr="000D7440">
        <w:trPr>
          <w:trHeight w:val="272"/>
        </w:trPr>
        <w:tc>
          <w:tcPr>
            <w:tcW w:w="956" w:type="dxa"/>
            <w:hideMark/>
          </w:tcPr>
          <w:p w:rsidR="000D7440" w:rsidRDefault="0002423A">
            <w:pPr>
              <w:spacing w:after="0" w:line="256" w:lineRule="auto"/>
              <w:ind w:left="0" w:firstLine="0"/>
            </w:pPr>
            <w:r>
              <w:t>657</w:t>
            </w:r>
          </w:p>
        </w:tc>
        <w:tc>
          <w:tcPr>
            <w:tcW w:w="1977" w:type="dxa"/>
            <w:hideMark/>
          </w:tcPr>
          <w:p w:rsidR="000D7440" w:rsidRDefault="0002423A">
            <w:pPr>
              <w:spacing w:after="0" w:line="256" w:lineRule="auto"/>
              <w:ind w:left="0" w:firstLine="0"/>
            </w:pPr>
            <w:r>
              <w:t>HMRC</w:t>
            </w:r>
          </w:p>
        </w:tc>
        <w:tc>
          <w:tcPr>
            <w:tcW w:w="1172" w:type="dxa"/>
            <w:hideMark/>
          </w:tcPr>
          <w:p w:rsidR="000D7440" w:rsidRDefault="000D7440">
            <w:pPr>
              <w:spacing w:after="0" w:line="256" w:lineRule="auto"/>
              <w:ind w:left="0" w:firstLine="0"/>
            </w:pPr>
            <w:r>
              <w:t xml:space="preserve">£        </w:t>
            </w:r>
            <w:r w:rsidR="0002423A">
              <w:t xml:space="preserve"> 31.60</w:t>
            </w:r>
          </w:p>
        </w:tc>
        <w:tc>
          <w:tcPr>
            <w:tcW w:w="2621" w:type="dxa"/>
            <w:hideMark/>
          </w:tcPr>
          <w:p w:rsidR="000D7440" w:rsidRDefault="0002423A">
            <w:pPr>
              <w:spacing w:after="0" w:line="256" w:lineRule="auto"/>
              <w:ind w:left="4" w:firstLine="0"/>
            </w:pPr>
            <w:r>
              <w:t>PAYE</w:t>
            </w:r>
          </w:p>
        </w:tc>
        <w:tc>
          <w:tcPr>
            <w:tcW w:w="1192" w:type="dxa"/>
            <w:hideMark/>
          </w:tcPr>
          <w:p w:rsidR="000D7440" w:rsidRDefault="0002423A" w:rsidP="0002423A">
            <w:pPr>
              <w:spacing w:after="0" w:line="256" w:lineRule="auto"/>
            </w:pPr>
            <w:r>
              <w:t>08.12.16</w:t>
            </w:r>
          </w:p>
        </w:tc>
        <w:tc>
          <w:tcPr>
            <w:tcW w:w="65" w:type="dxa"/>
          </w:tcPr>
          <w:p w:rsidR="000D7440" w:rsidRDefault="000D7440">
            <w:pPr>
              <w:spacing w:after="160" w:line="256" w:lineRule="auto"/>
              <w:ind w:left="0" w:firstLine="0"/>
            </w:pPr>
          </w:p>
        </w:tc>
      </w:tr>
      <w:tr w:rsidR="000D7440" w:rsidTr="000D7440">
        <w:trPr>
          <w:trHeight w:val="272"/>
        </w:trPr>
        <w:tc>
          <w:tcPr>
            <w:tcW w:w="956" w:type="dxa"/>
            <w:hideMark/>
          </w:tcPr>
          <w:p w:rsidR="000D7440" w:rsidRDefault="000C3E5E">
            <w:pPr>
              <w:spacing w:after="0" w:line="256" w:lineRule="auto"/>
              <w:ind w:left="0" w:firstLine="0"/>
            </w:pPr>
            <w:r>
              <w:t>656</w:t>
            </w:r>
          </w:p>
        </w:tc>
        <w:tc>
          <w:tcPr>
            <w:tcW w:w="1977" w:type="dxa"/>
            <w:hideMark/>
          </w:tcPr>
          <w:p w:rsidR="000D7440" w:rsidRDefault="000C3E5E">
            <w:pPr>
              <w:spacing w:after="0" w:line="256" w:lineRule="auto"/>
              <w:ind w:left="0" w:firstLine="0"/>
            </w:pPr>
            <w:r>
              <w:t>Merlin Waste</w:t>
            </w:r>
          </w:p>
        </w:tc>
        <w:tc>
          <w:tcPr>
            <w:tcW w:w="1172" w:type="dxa"/>
            <w:hideMark/>
          </w:tcPr>
          <w:p w:rsidR="000D7440" w:rsidRDefault="000D7440">
            <w:pPr>
              <w:spacing w:after="0" w:line="256" w:lineRule="auto"/>
              <w:ind w:left="0" w:firstLine="0"/>
            </w:pPr>
            <w:r>
              <w:t xml:space="preserve">£          </w:t>
            </w:r>
            <w:r w:rsidR="000C3E5E">
              <w:t>27.12</w:t>
            </w:r>
          </w:p>
        </w:tc>
        <w:tc>
          <w:tcPr>
            <w:tcW w:w="2621" w:type="dxa"/>
            <w:hideMark/>
          </w:tcPr>
          <w:p w:rsidR="000D7440" w:rsidRDefault="000C3E5E">
            <w:pPr>
              <w:spacing w:after="0" w:line="256" w:lineRule="auto"/>
              <w:ind w:left="4" w:firstLine="0"/>
            </w:pPr>
            <w:r>
              <w:t>Dog waste collection</w:t>
            </w:r>
          </w:p>
        </w:tc>
        <w:tc>
          <w:tcPr>
            <w:tcW w:w="1192" w:type="dxa"/>
            <w:hideMark/>
          </w:tcPr>
          <w:p w:rsidR="000D7440" w:rsidRDefault="000C3E5E" w:rsidP="000C3E5E">
            <w:pPr>
              <w:spacing w:after="0" w:line="256" w:lineRule="auto"/>
            </w:pPr>
            <w:r>
              <w:t>03.01.17</w:t>
            </w:r>
          </w:p>
        </w:tc>
        <w:tc>
          <w:tcPr>
            <w:tcW w:w="65" w:type="dxa"/>
          </w:tcPr>
          <w:p w:rsidR="000D7440" w:rsidRDefault="000D7440">
            <w:pPr>
              <w:spacing w:after="160" w:line="256" w:lineRule="auto"/>
              <w:ind w:left="0" w:firstLine="0"/>
            </w:pPr>
          </w:p>
        </w:tc>
      </w:tr>
      <w:tr w:rsidR="000D7440" w:rsidTr="000D7440">
        <w:trPr>
          <w:trHeight w:val="272"/>
        </w:trPr>
        <w:tc>
          <w:tcPr>
            <w:tcW w:w="956" w:type="dxa"/>
            <w:hideMark/>
          </w:tcPr>
          <w:p w:rsidR="000D7440" w:rsidRDefault="000C3E5E">
            <w:pPr>
              <w:spacing w:after="0" w:line="256" w:lineRule="auto"/>
              <w:ind w:left="0" w:firstLine="0"/>
            </w:pPr>
            <w:r>
              <w:t>659</w:t>
            </w:r>
          </w:p>
        </w:tc>
        <w:tc>
          <w:tcPr>
            <w:tcW w:w="1977" w:type="dxa"/>
            <w:hideMark/>
          </w:tcPr>
          <w:p w:rsidR="000D7440" w:rsidRDefault="000C3E5E">
            <w:pPr>
              <w:spacing w:after="0" w:line="256" w:lineRule="auto"/>
              <w:ind w:left="0" w:firstLine="0"/>
            </w:pPr>
            <w:r>
              <w:t xml:space="preserve">Andrew </w:t>
            </w:r>
            <w:proofErr w:type="spellStart"/>
            <w:r>
              <w:t>Raynor</w:t>
            </w:r>
            <w:proofErr w:type="spellEnd"/>
          </w:p>
        </w:tc>
        <w:tc>
          <w:tcPr>
            <w:tcW w:w="1172" w:type="dxa"/>
            <w:hideMark/>
          </w:tcPr>
          <w:p w:rsidR="000D7440" w:rsidRDefault="000D7440">
            <w:pPr>
              <w:spacing w:after="0" w:line="256" w:lineRule="auto"/>
              <w:ind w:left="0" w:firstLine="0"/>
            </w:pPr>
            <w:r>
              <w:t xml:space="preserve">£          </w:t>
            </w:r>
            <w:r w:rsidR="000C3E5E">
              <w:t>60.00</w:t>
            </w:r>
          </w:p>
        </w:tc>
        <w:tc>
          <w:tcPr>
            <w:tcW w:w="2621" w:type="dxa"/>
            <w:hideMark/>
          </w:tcPr>
          <w:p w:rsidR="000D7440" w:rsidRDefault="000C3E5E">
            <w:pPr>
              <w:spacing w:after="0" w:line="256" w:lineRule="auto"/>
              <w:ind w:left="4" w:firstLine="0"/>
            </w:pPr>
            <w:r>
              <w:t>Website Renewal</w:t>
            </w:r>
          </w:p>
        </w:tc>
        <w:tc>
          <w:tcPr>
            <w:tcW w:w="1192" w:type="dxa"/>
            <w:hideMark/>
          </w:tcPr>
          <w:p w:rsidR="000D7440" w:rsidRDefault="000C3E5E" w:rsidP="000C3E5E">
            <w:pPr>
              <w:spacing w:after="0" w:line="256" w:lineRule="auto"/>
            </w:pPr>
            <w:r>
              <w:t>03.01.17</w:t>
            </w:r>
          </w:p>
        </w:tc>
        <w:tc>
          <w:tcPr>
            <w:tcW w:w="65" w:type="dxa"/>
          </w:tcPr>
          <w:p w:rsidR="000D7440" w:rsidRDefault="000D7440">
            <w:pPr>
              <w:spacing w:after="160" w:line="256" w:lineRule="auto"/>
              <w:ind w:left="0" w:firstLine="0"/>
            </w:pPr>
          </w:p>
        </w:tc>
      </w:tr>
      <w:tr w:rsidR="000D7440" w:rsidTr="000D7440">
        <w:trPr>
          <w:trHeight w:val="272"/>
        </w:trPr>
        <w:tc>
          <w:tcPr>
            <w:tcW w:w="956" w:type="dxa"/>
            <w:hideMark/>
          </w:tcPr>
          <w:p w:rsidR="000D7440" w:rsidRDefault="000C3E5E">
            <w:pPr>
              <w:spacing w:after="0" w:line="256" w:lineRule="auto"/>
              <w:ind w:left="0" w:firstLine="0"/>
            </w:pPr>
            <w:r>
              <w:t>658</w:t>
            </w:r>
          </w:p>
        </w:tc>
        <w:tc>
          <w:tcPr>
            <w:tcW w:w="1977" w:type="dxa"/>
            <w:hideMark/>
          </w:tcPr>
          <w:p w:rsidR="000D7440" w:rsidRDefault="000C3E5E">
            <w:pPr>
              <w:spacing w:after="0" w:line="256" w:lineRule="auto"/>
              <w:ind w:left="0" w:firstLine="0"/>
            </w:pPr>
            <w:r>
              <w:t>GAPTC</w:t>
            </w:r>
          </w:p>
        </w:tc>
        <w:tc>
          <w:tcPr>
            <w:tcW w:w="1172" w:type="dxa"/>
            <w:hideMark/>
          </w:tcPr>
          <w:p w:rsidR="000D7440" w:rsidRDefault="000D7440">
            <w:pPr>
              <w:spacing w:after="0" w:line="256" w:lineRule="auto"/>
              <w:ind w:left="0" w:firstLine="0"/>
            </w:pPr>
            <w:r>
              <w:t xml:space="preserve">£        </w:t>
            </w:r>
            <w:r w:rsidR="000C3E5E">
              <w:t xml:space="preserve"> 35.00</w:t>
            </w:r>
          </w:p>
        </w:tc>
        <w:tc>
          <w:tcPr>
            <w:tcW w:w="2621" w:type="dxa"/>
            <w:hideMark/>
          </w:tcPr>
          <w:p w:rsidR="000D7440" w:rsidRDefault="000C3E5E">
            <w:pPr>
              <w:spacing w:after="0" w:line="256" w:lineRule="auto"/>
              <w:ind w:left="4" w:firstLine="0"/>
            </w:pPr>
            <w:r>
              <w:t xml:space="preserve">Clerks Knowledge 1 </w:t>
            </w:r>
          </w:p>
        </w:tc>
        <w:tc>
          <w:tcPr>
            <w:tcW w:w="1192" w:type="dxa"/>
            <w:hideMark/>
          </w:tcPr>
          <w:p w:rsidR="000D7440" w:rsidRDefault="000C3E5E" w:rsidP="000C3E5E">
            <w:pPr>
              <w:spacing w:after="0" w:line="256" w:lineRule="auto"/>
            </w:pPr>
            <w:r>
              <w:t>18.01.17</w:t>
            </w:r>
          </w:p>
        </w:tc>
        <w:tc>
          <w:tcPr>
            <w:tcW w:w="65" w:type="dxa"/>
          </w:tcPr>
          <w:p w:rsidR="000D7440" w:rsidRDefault="000D7440">
            <w:pPr>
              <w:spacing w:after="160" w:line="256" w:lineRule="auto"/>
              <w:ind w:left="0" w:firstLine="0"/>
            </w:pPr>
          </w:p>
        </w:tc>
      </w:tr>
      <w:tr w:rsidR="000D7440" w:rsidTr="000D7440">
        <w:trPr>
          <w:trHeight w:val="272"/>
        </w:trPr>
        <w:tc>
          <w:tcPr>
            <w:tcW w:w="956" w:type="dxa"/>
            <w:hideMark/>
          </w:tcPr>
          <w:p w:rsidR="000D7440" w:rsidRDefault="000C3E5E">
            <w:pPr>
              <w:spacing w:after="0" w:line="256" w:lineRule="auto"/>
              <w:ind w:left="0" w:firstLine="0"/>
            </w:pPr>
            <w:r>
              <w:t>660</w:t>
            </w:r>
          </w:p>
        </w:tc>
        <w:tc>
          <w:tcPr>
            <w:tcW w:w="1977" w:type="dxa"/>
            <w:hideMark/>
          </w:tcPr>
          <w:p w:rsidR="000D7440" w:rsidRDefault="000C3E5E">
            <w:pPr>
              <w:spacing w:after="0" w:line="256" w:lineRule="auto"/>
              <w:ind w:left="0" w:firstLine="0"/>
            </w:pPr>
            <w:r>
              <w:t>Emma Money</w:t>
            </w:r>
          </w:p>
        </w:tc>
        <w:tc>
          <w:tcPr>
            <w:tcW w:w="1172" w:type="dxa"/>
            <w:hideMark/>
          </w:tcPr>
          <w:p w:rsidR="000D7440" w:rsidRDefault="000D7440">
            <w:pPr>
              <w:spacing w:after="0" w:line="256" w:lineRule="auto"/>
              <w:ind w:left="0" w:firstLine="0"/>
            </w:pPr>
            <w:r>
              <w:t xml:space="preserve">£         </w:t>
            </w:r>
            <w:r w:rsidR="000C3E5E">
              <w:t>299.55</w:t>
            </w:r>
          </w:p>
        </w:tc>
        <w:tc>
          <w:tcPr>
            <w:tcW w:w="2621" w:type="dxa"/>
            <w:hideMark/>
          </w:tcPr>
          <w:p w:rsidR="000D7440" w:rsidRDefault="000C3E5E">
            <w:pPr>
              <w:spacing w:after="0" w:line="256" w:lineRule="auto"/>
              <w:ind w:left="4" w:firstLine="0"/>
            </w:pPr>
            <w:r>
              <w:t xml:space="preserve">Pay &amp; Expenses </w:t>
            </w:r>
          </w:p>
        </w:tc>
        <w:tc>
          <w:tcPr>
            <w:tcW w:w="1192" w:type="dxa"/>
            <w:hideMark/>
          </w:tcPr>
          <w:p w:rsidR="000D7440" w:rsidRDefault="000C3E5E" w:rsidP="000C3E5E">
            <w:pPr>
              <w:spacing w:after="0" w:line="256" w:lineRule="auto"/>
            </w:pPr>
            <w:r>
              <w:t>28.02.17</w:t>
            </w:r>
          </w:p>
        </w:tc>
        <w:tc>
          <w:tcPr>
            <w:tcW w:w="65" w:type="dxa"/>
          </w:tcPr>
          <w:p w:rsidR="000D7440" w:rsidRDefault="000D7440">
            <w:pPr>
              <w:spacing w:after="160" w:line="256" w:lineRule="auto"/>
              <w:ind w:left="0" w:firstLine="0"/>
            </w:pPr>
          </w:p>
        </w:tc>
      </w:tr>
      <w:tr w:rsidR="000D7440" w:rsidTr="000D7440">
        <w:trPr>
          <w:trHeight w:val="378"/>
        </w:trPr>
        <w:tc>
          <w:tcPr>
            <w:tcW w:w="2933" w:type="dxa"/>
            <w:gridSpan w:val="2"/>
            <w:vAlign w:val="bottom"/>
            <w:hideMark/>
          </w:tcPr>
          <w:p w:rsidR="000D7440" w:rsidRDefault="000D7440">
            <w:pPr>
              <w:spacing w:after="0" w:line="256" w:lineRule="auto"/>
              <w:ind w:left="0" w:firstLine="0"/>
            </w:pPr>
            <w:r>
              <w:rPr>
                <w:b/>
              </w:rPr>
              <w:t>Balance carried forward</w:t>
            </w:r>
          </w:p>
        </w:tc>
        <w:tc>
          <w:tcPr>
            <w:tcW w:w="1172" w:type="dxa"/>
            <w:vAlign w:val="bottom"/>
            <w:hideMark/>
          </w:tcPr>
          <w:p w:rsidR="000D7440" w:rsidRDefault="00F25FE4">
            <w:pPr>
              <w:spacing w:after="0" w:line="256" w:lineRule="auto"/>
              <w:ind w:left="0" w:firstLine="0"/>
            </w:pPr>
            <w:r>
              <w:t>£   9,874.17</w:t>
            </w:r>
          </w:p>
        </w:tc>
        <w:tc>
          <w:tcPr>
            <w:tcW w:w="2621" w:type="dxa"/>
            <w:vMerge w:val="restart"/>
          </w:tcPr>
          <w:p w:rsidR="000D7440" w:rsidRDefault="000D7440">
            <w:pPr>
              <w:spacing w:after="160" w:line="256" w:lineRule="auto"/>
              <w:ind w:left="0" w:firstLine="0"/>
            </w:pPr>
          </w:p>
        </w:tc>
        <w:tc>
          <w:tcPr>
            <w:tcW w:w="1192" w:type="dxa"/>
            <w:vMerge w:val="restart"/>
          </w:tcPr>
          <w:p w:rsidR="000D7440" w:rsidRDefault="000D7440">
            <w:pPr>
              <w:spacing w:after="160" w:line="256" w:lineRule="auto"/>
              <w:ind w:left="0" w:firstLine="0"/>
            </w:pPr>
          </w:p>
        </w:tc>
        <w:tc>
          <w:tcPr>
            <w:tcW w:w="65" w:type="dxa"/>
            <w:vMerge w:val="restart"/>
          </w:tcPr>
          <w:p w:rsidR="000D7440" w:rsidRDefault="000D7440">
            <w:pPr>
              <w:spacing w:after="160" w:line="256" w:lineRule="auto"/>
              <w:ind w:left="0" w:firstLine="0"/>
            </w:pPr>
          </w:p>
        </w:tc>
      </w:tr>
      <w:tr w:rsidR="000D7440" w:rsidTr="000D7440">
        <w:trPr>
          <w:trHeight w:val="845"/>
        </w:trPr>
        <w:tc>
          <w:tcPr>
            <w:tcW w:w="4105" w:type="dxa"/>
            <w:gridSpan w:val="3"/>
            <w:vAlign w:val="bottom"/>
            <w:hideMark/>
          </w:tcPr>
          <w:p w:rsidR="000D7440" w:rsidRDefault="000D7440">
            <w:pPr>
              <w:spacing w:after="12" w:line="256" w:lineRule="auto"/>
              <w:ind w:left="0" w:firstLine="0"/>
            </w:pPr>
            <w:r>
              <w:rPr>
                <w:b/>
              </w:rPr>
              <w:t>Ba</w:t>
            </w:r>
            <w:r w:rsidR="00B27B60">
              <w:rPr>
                <w:b/>
              </w:rPr>
              <w:t>nk reconciliation 23</w:t>
            </w:r>
            <w:r w:rsidR="00B27B60" w:rsidRPr="00B27B60">
              <w:rPr>
                <w:b/>
                <w:vertAlign w:val="superscript"/>
              </w:rPr>
              <w:t>rd</w:t>
            </w:r>
            <w:r w:rsidR="00B27B60">
              <w:rPr>
                <w:b/>
              </w:rPr>
              <w:t xml:space="preserve"> March 2017</w:t>
            </w:r>
          </w:p>
          <w:p w:rsidR="000D7440" w:rsidRDefault="000D7440">
            <w:pPr>
              <w:tabs>
                <w:tab w:val="right" w:pos="4106"/>
              </w:tabs>
              <w:spacing w:after="0" w:line="256" w:lineRule="auto"/>
              <w:ind w:left="0" w:firstLine="0"/>
            </w:pPr>
            <w:r>
              <w:t>LTSB Treasurers Account</w:t>
            </w:r>
            <w:r>
              <w:tab/>
              <w:t xml:space="preserve">£     </w:t>
            </w:r>
            <w:r w:rsidR="00B27B60">
              <w:t>2,551.87</w:t>
            </w:r>
          </w:p>
        </w:tc>
        <w:tc>
          <w:tcPr>
            <w:tcW w:w="0" w:type="auto"/>
            <w:vMerge/>
            <w:vAlign w:val="center"/>
            <w:hideMark/>
          </w:tcPr>
          <w:p w:rsidR="000D7440" w:rsidRDefault="000D7440">
            <w:pPr>
              <w:spacing w:after="0" w:line="240" w:lineRule="auto"/>
              <w:ind w:left="0" w:firstLine="0"/>
            </w:pPr>
          </w:p>
        </w:tc>
        <w:tc>
          <w:tcPr>
            <w:tcW w:w="0" w:type="auto"/>
            <w:vMerge/>
            <w:vAlign w:val="center"/>
            <w:hideMark/>
          </w:tcPr>
          <w:p w:rsidR="000D7440" w:rsidRDefault="000D7440">
            <w:pPr>
              <w:spacing w:after="0" w:line="240" w:lineRule="auto"/>
              <w:ind w:left="0" w:firstLine="0"/>
            </w:pPr>
          </w:p>
        </w:tc>
        <w:tc>
          <w:tcPr>
            <w:tcW w:w="0" w:type="auto"/>
            <w:vMerge/>
            <w:vAlign w:val="center"/>
            <w:hideMark/>
          </w:tcPr>
          <w:p w:rsidR="000D7440" w:rsidRDefault="000D7440">
            <w:pPr>
              <w:spacing w:after="0" w:line="240" w:lineRule="auto"/>
              <w:ind w:left="0" w:firstLine="0"/>
            </w:pPr>
          </w:p>
        </w:tc>
      </w:tr>
      <w:tr w:rsidR="000D7440" w:rsidTr="000D7440">
        <w:trPr>
          <w:trHeight w:val="290"/>
        </w:trPr>
        <w:tc>
          <w:tcPr>
            <w:tcW w:w="4105" w:type="dxa"/>
            <w:gridSpan w:val="3"/>
            <w:hideMark/>
          </w:tcPr>
          <w:p w:rsidR="000D7440" w:rsidRDefault="000D7440">
            <w:pPr>
              <w:tabs>
                <w:tab w:val="right" w:pos="4106"/>
              </w:tabs>
              <w:spacing w:after="0" w:line="256" w:lineRule="auto"/>
              <w:ind w:left="0" w:firstLine="0"/>
            </w:pPr>
            <w:r>
              <w:t>LTSB Bus 30 Day Account</w:t>
            </w:r>
            <w:r>
              <w:tab/>
            </w:r>
            <w:r>
              <w:rPr>
                <w:u w:val="single" w:color="000000"/>
              </w:rPr>
              <w:t xml:space="preserve">£     </w:t>
            </w:r>
            <w:r w:rsidR="00B27B60">
              <w:rPr>
                <w:u w:val="single" w:color="000000"/>
              </w:rPr>
              <w:t>7,322.3</w:t>
            </w:r>
            <w:r w:rsidR="000A6370">
              <w:rPr>
                <w:u w:val="single" w:color="000000"/>
              </w:rPr>
              <w:t>0</w:t>
            </w:r>
          </w:p>
        </w:tc>
        <w:tc>
          <w:tcPr>
            <w:tcW w:w="2621" w:type="dxa"/>
            <w:hideMark/>
          </w:tcPr>
          <w:p w:rsidR="000D7440" w:rsidRDefault="000D7440">
            <w:pPr>
              <w:spacing w:after="0" w:line="256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1192" w:type="dxa"/>
          </w:tcPr>
          <w:p w:rsidR="000D7440" w:rsidRDefault="000D7440">
            <w:pPr>
              <w:spacing w:after="160" w:line="256" w:lineRule="auto"/>
              <w:ind w:left="0" w:firstLine="0"/>
            </w:pPr>
          </w:p>
        </w:tc>
        <w:tc>
          <w:tcPr>
            <w:tcW w:w="65" w:type="dxa"/>
          </w:tcPr>
          <w:p w:rsidR="000D7440" w:rsidRDefault="000D7440">
            <w:pPr>
              <w:spacing w:after="160" w:line="256" w:lineRule="auto"/>
              <w:ind w:left="0" w:firstLine="0"/>
            </w:pPr>
          </w:p>
        </w:tc>
      </w:tr>
      <w:tr w:rsidR="000D7440" w:rsidTr="000D7440">
        <w:trPr>
          <w:trHeight w:val="262"/>
        </w:trPr>
        <w:tc>
          <w:tcPr>
            <w:tcW w:w="4105" w:type="dxa"/>
            <w:gridSpan w:val="3"/>
            <w:hideMark/>
          </w:tcPr>
          <w:p w:rsidR="000D7440" w:rsidRDefault="000A6370">
            <w:pPr>
              <w:spacing w:after="0" w:line="256" w:lineRule="auto"/>
              <w:ind w:left="0" w:right="135" w:firstLine="0"/>
              <w:jc w:val="right"/>
              <w:rPr>
                <w:u w:val="single" w:color="000000"/>
              </w:rPr>
            </w:pPr>
            <w:r>
              <w:rPr>
                <w:u w:val="single" w:color="000000"/>
              </w:rPr>
              <w:t>£   9874.17</w:t>
            </w:r>
          </w:p>
          <w:p w:rsidR="000A6370" w:rsidRDefault="000A6370">
            <w:pPr>
              <w:spacing w:after="0" w:line="256" w:lineRule="auto"/>
              <w:ind w:left="0" w:right="135" w:firstLine="0"/>
              <w:jc w:val="right"/>
              <w:rPr>
                <w:u w:val="single" w:color="000000"/>
              </w:rPr>
            </w:pPr>
          </w:p>
          <w:p w:rsidR="000A6370" w:rsidRDefault="000A6370">
            <w:pPr>
              <w:spacing w:after="0" w:line="256" w:lineRule="auto"/>
              <w:ind w:left="0" w:right="135" w:firstLine="0"/>
              <w:jc w:val="right"/>
              <w:rPr>
                <w:u w:val="single" w:color="000000"/>
              </w:rPr>
            </w:pPr>
          </w:p>
          <w:p w:rsidR="000A6370" w:rsidRDefault="000A6370">
            <w:pPr>
              <w:spacing w:after="0" w:line="256" w:lineRule="auto"/>
              <w:ind w:left="0" w:right="135" w:firstLine="0"/>
              <w:jc w:val="right"/>
              <w:rPr>
                <w:u w:val="single" w:color="000000"/>
              </w:rPr>
            </w:pPr>
          </w:p>
          <w:p w:rsidR="000A6370" w:rsidRDefault="000A6370">
            <w:pPr>
              <w:spacing w:after="0" w:line="256" w:lineRule="auto"/>
              <w:ind w:left="0" w:right="135" w:firstLine="0"/>
              <w:jc w:val="right"/>
              <w:rPr>
                <w:u w:val="single" w:color="000000"/>
              </w:rPr>
            </w:pPr>
          </w:p>
          <w:p w:rsidR="000A6370" w:rsidRDefault="000A6370">
            <w:pPr>
              <w:spacing w:after="0" w:line="256" w:lineRule="auto"/>
              <w:ind w:left="0" w:right="135" w:firstLine="0"/>
              <w:jc w:val="right"/>
              <w:rPr>
                <w:u w:val="single" w:color="000000"/>
              </w:rPr>
            </w:pPr>
          </w:p>
          <w:p w:rsidR="000A6370" w:rsidRDefault="000A6370">
            <w:pPr>
              <w:spacing w:after="0" w:line="256" w:lineRule="auto"/>
              <w:ind w:left="0" w:right="135" w:firstLine="0"/>
              <w:jc w:val="right"/>
              <w:rPr>
                <w:u w:val="single" w:color="000000"/>
              </w:rPr>
            </w:pPr>
          </w:p>
          <w:p w:rsidR="000A6370" w:rsidRDefault="000A6370">
            <w:pPr>
              <w:spacing w:after="0" w:line="256" w:lineRule="auto"/>
              <w:ind w:left="0" w:right="135" w:firstLine="0"/>
              <w:jc w:val="right"/>
              <w:rPr>
                <w:u w:val="single" w:color="000000"/>
              </w:rPr>
            </w:pPr>
          </w:p>
          <w:p w:rsidR="000A6370" w:rsidRDefault="000A6370">
            <w:pPr>
              <w:spacing w:after="0" w:line="256" w:lineRule="auto"/>
              <w:ind w:left="0" w:right="135" w:firstLine="0"/>
              <w:jc w:val="right"/>
            </w:pPr>
          </w:p>
        </w:tc>
        <w:tc>
          <w:tcPr>
            <w:tcW w:w="2621" w:type="dxa"/>
            <w:hideMark/>
          </w:tcPr>
          <w:p w:rsidR="000D7440" w:rsidRDefault="000D7440">
            <w:pPr>
              <w:spacing w:after="0" w:line="256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1192" w:type="dxa"/>
          </w:tcPr>
          <w:p w:rsidR="000D7440" w:rsidRDefault="000D7440">
            <w:pPr>
              <w:spacing w:after="160" w:line="256" w:lineRule="auto"/>
              <w:ind w:left="0" w:firstLine="0"/>
            </w:pPr>
          </w:p>
        </w:tc>
        <w:tc>
          <w:tcPr>
            <w:tcW w:w="65" w:type="dxa"/>
          </w:tcPr>
          <w:p w:rsidR="000D7440" w:rsidRDefault="000D7440">
            <w:pPr>
              <w:spacing w:after="160" w:line="256" w:lineRule="auto"/>
              <w:ind w:left="0" w:firstLine="0"/>
            </w:pPr>
          </w:p>
        </w:tc>
      </w:tr>
    </w:tbl>
    <w:p w:rsidR="000D7440" w:rsidRDefault="004A75A5" w:rsidP="000D7440">
      <w:pPr>
        <w:spacing w:after="3" w:line="256" w:lineRule="auto"/>
        <w:ind w:left="-5"/>
      </w:pPr>
      <w:r>
        <w:rPr>
          <w:b/>
        </w:rPr>
        <w:lastRenderedPageBreak/>
        <w:t>Financial Report for Q4</w:t>
      </w:r>
      <w:r w:rsidR="000D7440">
        <w:rPr>
          <w:b/>
        </w:rPr>
        <w:t xml:space="preserve"> 2016-7 continued</w:t>
      </w:r>
    </w:p>
    <w:p w:rsidR="000D7440" w:rsidRDefault="000D7440" w:rsidP="000D7440">
      <w:pPr>
        <w:spacing w:after="3" w:line="256" w:lineRule="auto"/>
        <w:ind w:left="1923"/>
      </w:pPr>
      <w:r>
        <w:rPr>
          <w:b/>
        </w:rPr>
        <w:t>Anticipated Expenditure as per budget</w:t>
      </w:r>
    </w:p>
    <w:tbl>
      <w:tblPr>
        <w:tblStyle w:val="TableGrid"/>
        <w:tblpPr w:vertAnchor="text" w:horzAnchor="margin" w:tblpX="2055" w:tblpY="272"/>
        <w:tblOverlap w:val="never"/>
        <w:tblW w:w="7046" w:type="dxa"/>
        <w:tblInd w:w="0" w:type="dxa"/>
        <w:tblLook w:val="04A0" w:firstRow="1" w:lastRow="0" w:firstColumn="1" w:lastColumn="0" w:noHBand="0" w:noVBand="1"/>
      </w:tblPr>
      <w:tblGrid>
        <w:gridCol w:w="3399"/>
        <w:gridCol w:w="1264"/>
        <w:gridCol w:w="1265"/>
        <w:gridCol w:w="1118"/>
      </w:tblGrid>
      <w:tr w:rsidR="000D7440" w:rsidTr="00EF3969">
        <w:trPr>
          <w:trHeight w:val="242"/>
        </w:trPr>
        <w:tc>
          <w:tcPr>
            <w:tcW w:w="3399" w:type="dxa"/>
          </w:tcPr>
          <w:p w:rsidR="000D7440" w:rsidRDefault="000D7440" w:rsidP="00EF3969">
            <w:pPr>
              <w:spacing w:after="160" w:line="256" w:lineRule="auto"/>
              <w:ind w:left="0" w:firstLine="0"/>
            </w:pPr>
          </w:p>
        </w:tc>
        <w:tc>
          <w:tcPr>
            <w:tcW w:w="1264" w:type="dxa"/>
            <w:hideMark/>
          </w:tcPr>
          <w:p w:rsidR="000D7440" w:rsidRDefault="000D7440" w:rsidP="00EF3969">
            <w:pPr>
              <w:spacing w:after="0" w:line="256" w:lineRule="auto"/>
              <w:ind w:left="241" w:firstLine="0"/>
            </w:pPr>
            <w:r>
              <w:t>Budget</w:t>
            </w:r>
          </w:p>
        </w:tc>
        <w:tc>
          <w:tcPr>
            <w:tcW w:w="1265" w:type="dxa"/>
            <w:hideMark/>
          </w:tcPr>
          <w:p w:rsidR="000D7440" w:rsidRDefault="000D7440" w:rsidP="00EF3969">
            <w:pPr>
              <w:spacing w:after="0" w:line="256" w:lineRule="auto"/>
              <w:ind w:left="196" w:firstLine="0"/>
            </w:pPr>
            <w:r>
              <w:t xml:space="preserve">To date </w:t>
            </w:r>
          </w:p>
        </w:tc>
        <w:tc>
          <w:tcPr>
            <w:tcW w:w="1118" w:type="dxa"/>
            <w:hideMark/>
          </w:tcPr>
          <w:p w:rsidR="000D7440" w:rsidRDefault="000D7440" w:rsidP="00EF3969">
            <w:pPr>
              <w:spacing w:after="0" w:line="256" w:lineRule="auto"/>
              <w:ind w:left="184" w:firstLine="0"/>
            </w:pPr>
            <w:r>
              <w:t>To spend</w:t>
            </w:r>
          </w:p>
        </w:tc>
      </w:tr>
      <w:tr w:rsidR="000D7440" w:rsidTr="00EF3969">
        <w:trPr>
          <w:trHeight w:val="272"/>
        </w:trPr>
        <w:tc>
          <w:tcPr>
            <w:tcW w:w="3399" w:type="dxa"/>
            <w:hideMark/>
          </w:tcPr>
          <w:p w:rsidR="000D7440" w:rsidRDefault="000D7440" w:rsidP="00EF3969">
            <w:pPr>
              <w:spacing w:after="0" w:line="256" w:lineRule="auto"/>
              <w:ind w:left="0" w:firstLine="0"/>
            </w:pPr>
            <w:r>
              <w:rPr>
                <w:b/>
                <w:i/>
              </w:rPr>
              <w:t>Playing field upkeep</w:t>
            </w:r>
          </w:p>
        </w:tc>
        <w:tc>
          <w:tcPr>
            <w:tcW w:w="1264" w:type="dxa"/>
            <w:hideMark/>
          </w:tcPr>
          <w:p w:rsidR="000D7440" w:rsidRDefault="000D7440" w:rsidP="00EF3969">
            <w:pPr>
              <w:spacing w:after="0" w:line="256" w:lineRule="auto"/>
              <w:ind w:left="0" w:firstLine="0"/>
            </w:pPr>
            <w:r>
              <w:rPr>
                <w:b/>
                <w:i/>
              </w:rPr>
              <w:t>£        700.00</w:t>
            </w:r>
          </w:p>
        </w:tc>
        <w:tc>
          <w:tcPr>
            <w:tcW w:w="1265" w:type="dxa"/>
            <w:hideMark/>
          </w:tcPr>
          <w:p w:rsidR="000D7440" w:rsidRDefault="00EF3969" w:rsidP="00EF3969">
            <w:pPr>
              <w:spacing w:after="0" w:line="256" w:lineRule="auto"/>
              <w:ind w:left="28" w:firstLine="0"/>
            </w:pPr>
            <w:r>
              <w:rPr>
                <w:b/>
                <w:i/>
              </w:rPr>
              <w:t>£    1,473.31</w:t>
            </w:r>
          </w:p>
        </w:tc>
        <w:tc>
          <w:tcPr>
            <w:tcW w:w="1118" w:type="dxa"/>
            <w:hideMark/>
          </w:tcPr>
          <w:p w:rsidR="000D7440" w:rsidRDefault="000D7440" w:rsidP="00EF3969">
            <w:pPr>
              <w:spacing w:after="0" w:line="256" w:lineRule="auto"/>
              <w:ind w:left="0" w:firstLine="0"/>
            </w:pPr>
            <w:r>
              <w:rPr>
                <w:b/>
                <w:i/>
              </w:rPr>
              <w:t>£               -</w:t>
            </w:r>
          </w:p>
        </w:tc>
      </w:tr>
      <w:tr w:rsidR="000D7440" w:rsidTr="00EF3969">
        <w:trPr>
          <w:trHeight w:val="272"/>
        </w:trPr>
        <w:tc>
          <w:tcPr>
            <w:tcW w:w="3399" w:type="dxa"/>
          </w:tcPr>
          <w:p w:rsidR="000D7440" w:rsidRDefault="004A75A5" w:rsidP="00EF3969">
            <w:pPr>
              <w:spacing w:after="160" w:line="256" w:lineRule="auto"/>
              <w:ind w:left="0" w:firstLine="0"/>
            </w:pPr>
            <w:r>
              <w:t>Auditing of accounts</w:t>
            </w:r>
          </w:p>
        </w:tc>
        <w:tc>
          <w:tcPr>
            <w:tcW w:w="1264" w:type="dxa"/>
          </w:tcPr>
          <w:p w:rsidR="000D7440" w:rsidRDefault="00D377BE" w:rsidP="00EF3969">
            <w:pPr>
              <w:spacing w:after="160" w:line="256" w:lineRule="auto"/>
              <w:ind w:left="0" w:firstLine="0"/>
            </w:pPr>
            <w:r>
              <w:t>£        190.00</w:t>
            </w:r>
          </w:p>
        </w:tc>
        <w:tc>
          <w:tcPr>
            <w:tcW w:w="1265" w:type="dxa"/>
            <w:hideMark/>
          </w:tcPr>
          <w:p w:rsidR="000D7440" w:rsidRDefault="000D7440" w:rsidP="00EF3969">
            <w:pPr>
              <w:spacing w:after="0" w:line="256" w:lineRule="auto"/>
              <w:ind w:left="12" w:firstLine="0"/>
            </w:pPr>
            <w:r>
              <w:t xml:space="preserve">£          55.00 </w:t>
            </w:r>
          </w:p>
        </w:tc>
        <w:tc>
          <w:tcPr>
            <w:tcW w:w="1118" w:type="dxa"/>
            <w:hideMark/>
          </w:tcPr>
          <w:p w:rsidR="000D7440" w:rsidRDefault="000D7440" w:rsidP="00EF3969">
            <w:pPr>
              <w:spacing w:after="0" w:line="256" w:lineRule="auto"/>
              <w:ind w:left="0" w:firstLine="0"/>
              <w:jc w:val="both"/>
            </w:pPr>
            <w:r>
              <w:t>£          135.00</w:t>
            </w:r>
          </w:p>
        </w:tc>
      </w:tr>
      <w:tr w:rsidR="000D7440" w:rsidTr="00EF3969">
        <w:trPr>
          <w:trHeight w:val="272"/>
        </w:trPr>
        <w:tc>
          <w:tcPr>
            <w:tcW w:w="3399" w:type="dxa"/>
          </w:tcPr>
          <w:p w:rsidR="000D7440" w:rsidRPr="00EF3969" w:rsidRDefault="004A75A5" w:rsidP="00EF3969">
            <w:pPr>
              <w:spacing w:after="160" w:line="256" w:lineRule="auto"/>
              <w:ind w:left="0" w:firstLine="0"/>
              <w:rPr>
                <w:b/>
              </w:rPr>
            </w:pPr>
            <w:r w:rsidRPr="00EF3969">
              <w:rPr>
                <w:b/>
              </w:rPr>
              <w:t>Insurance</w:t>
            </w:r>
          </w:p>
        </w:tc>
        <w:tc>
          <w:tcPr>
            <w:tcW w:w="1264" w:type="dxa"/>
          </w:tcPr>
          <w:p w:rsidR="000D7440" w:rsidRPr="00EF3969" w:rsidRDefault="00D377BE" w:rsidP="00EF3969">
            <w:pPr>
              <w:spacing w:after="160" w:line="256" w:lineRule="auto"/>
              <w:ind w:left="0" w:firstLine="0"/>
              <w:rPr>
                <w:b/>
              </w:rPr>
            </w:pPr>
            <w:r w:rsidRPr="00EF3969">
              <w:rPr>
                <w:b/>
              </w:rPr>
              <w:t>£      290.00</w:t>
            </w:r>
          </w:p>
        </w:tc>
        <w:tc>
          <w:tcPr>
            <w:tcW w:w="1265" w:type="dxa"/>
            <w:hideMark/>
          </w:tcPr>
          <w:p w:rsidR="000D7440" w:rsidRDefault="000D7440" w:rsidP="00EF3969">
            <w:pPr>
              <w:spacing w:after="0" w:line="256" w:lineRule="auto"/>
              <w:ind w:left="12" w:firstLine="0"/>
            </w:pPr>
            <w:r>
              <w:rPr>
                <w:b/>
                <w:i/>
              </w:rPr>
              <w:t>£        350.72</w:t>
            </w:r>
          </w:p>
        </w:tc>
        <w:tc>
          <w:tcPr>
            <w:tcW w:w="1118" w:type="dxa"/>
            <w:hideMark/>
          </w:tcPr>
          <w:p w:rsidR="000D7440" w:rsidRDefault="000D7440" w:rsidP="00EF3969">
            <w:pPr>
              <w:spacing w:after="0" w:line="256" w:lineRule="auto"/>
              <w:ind w:left="0" w:firstLine="0"/>
            </w:pPr>
            <w:r>
              <w:rPr>
                <w:b/>
                <w:i/>
              </w:rPr>
              <w:t>£               -</w:t>
            </w:r>
          </w:p>
        </w:tc>
      </w:tr>
      <w:tr w:rsidR="000D7440" w:rsidTr="00EF3969">
        <w:trPr>
          <w:trHeight w:val="272"/>
        </w:trPr>
        <w:tc>
          <w:tcPr>
            <w:tcW w:w="3399" w:type="dxa"/>
          </w:tcPr>
          <w:p w:rsidR="000D7440" w:rsidRPr="00EF3969" w:rsidRDefault="004A75A5" w:rsidP="00EF3969">
            <w:pPr>
              <w:spacing w:after="160" w:line="256" w:lineRule="auto"/>
              <w:ind w:left="0" w:firstLine="0"/>
              <w:rPr>
                <w:b/>
              </w:rPr>
            </w:pPr>
            <w:r w:rsidRPr="00EF3969">
              <w:rPr>
                <w:b/>
              </w:rPr>
              <w:t>Clerk Salary &amp; Expenses</w:t>
            </w:r>
          </w:p>
        </w:tc>
        <w:tc>
          <w:tcPr>
            <w:tcW w:w="1264" w:type="dxa"/>
          </w:tcPr>
          <w:p w:rsidR="000D7440" w:rsidRPr="00EF3969" w:rsidRDefault="00D377BE" w:rsidP="00EF3969">
            <w:pPr>
              <w:spacing w:after="160" w:line="256" w:lineRule="auto"/>
              <w:ind w:left="0" w:firstLine="0"/>
              <w:rPr>
                <w:b/>
              </w:rPr>
            </w:pPr>
            <w:r w:rsidRPr="00EF3969">
              <w:rPr>
                <w:b/>
              </w:rPr>
              <w:t>£    2,500.00</w:t>
            </w:r>
          </w:p>
        </w:tc>
        <w:tc>
          <w:tcPr>
            <w:tcW w:w="1265" w:type="dxa"/>
            <w:hideMark/>
          </w:tcPr>
          <w:p w:rsidR="000D7440" w:rsidRPr="00EF3969" w:rsidRDefault="000D7440" w:rsidP="00EF3969">
            <w:pPr>
              <w:spacing w:after="0" w:line="256" w:lineRule="auto"/>
              <w:ind w:left="28" w:firstLine="0"/>
              <w:rPr>
                <w:b/>
              </w:rPr>
            </w:pPr>
            <w:r w:rsidRPr="00EF3969">
              <w:rPr>
                <w:b/>
              </w:rPr>
              <w:t xml:space="preserve">£ </w:t>
            </w:r>
            <w:r w:rsidR="00EF3969" w:rsidRPr="00EF3969">
              <w:rPr>
                <w:b/>
              </w:rPr>
              <w:t xml:space="preserve">    2,910.77</w:t>
            </w:r>
          </w:p>
        </w:tc>
        <w:tc>
          <w:tcPr>
            <w:tcW w:w="1118" w:type="dxa"/>
            <w:hideMark/>
          </w:tcPr>
          <w:p w:rsidR="000D7440" w:rsidRPr="00EF3969" w:rsidRDefault="00EF3969" w:rsidP="00EF3969">
            <w:pPr>
              <w:spacing w:after="0" w:line="256" w:lineRule="auto"/>
              <w:ind w:left="0" w:firstLine="0"/>
              <w:jc w:val="both"/>
              <w:rPr>
                <w:b/>
              </w:rPr>
            </w:pPr>
            <w:r w:rsidRPr="00EF3969">
              <w:rPr>
                <w:b/>
              </w:rPr>
              <w:t>£               -</w:t>
            </w:r>
            <w:r w:rsidR="000D7440" w:rsidRPr="00EF3969">
              <w:rPr>
                <w:b/>
              </w:rPr>
              <w:t xml:space="preserve"> </w:t>
            </w:r>
          </w:p>
        </w:tc>
      </w:tr>
      <w:tr w:rsidR="000D7440" w:rsidTr="00EF3969">
        <w:trPr>
          <w:trHeight w:val="272"/>
        </w:trPr>
        <w:tc>
          <w:tcPr>
            <w:tcW w:w="3399" w:type="dxa"/>
          </w:tcPr>
          <w:p w:rsidR="000D7440" w:rsidRDefault="004A75A5" w:rsidP="00EF3969">
            <w:pPr>
              <w:spacing w:after="160" w:line="256" w:lineRule="auto"/>
              <w:ind w:left="0" w:firstLine="0"/>
            </w:pPr>
            <w:r>
              <w:t>Training</w:t>
            </w:r>
          </w:p>
        </w:tc>
        <w:tc>
          <w:tcPr>
            <w:tcW w:w="1264" w:type="dxa"/>
          </w:tcPr>
          <w:p w:rsidR="000D7440" w:rsidRDefault="00D377BE" w:rsidP="00EF3969">
            <w:pPr>
              <w:spacing w:after="160" w:line="256" w:lineRule="auto"/>
              <w:ind w:left="0" w:firstLine="0"/>
            </w:pPr>
            <w:r>
              <w:t>£       170.00</w:t>
            </w:r>
          </w:p>
        </w:tc>
        <w:tc>
          <w:tcPr>
            <w:tcW w:w="1265" w:type="dxa"/>
            <w:hideMark/>
          </w:tcPr>
          <w:p w:rsidR="000D7440" w:rsidRDefault="00EF3969" w:rsidP="00EF3969">
            <w:pPr>
              <w:spacing w:after="0" w:line="256" w:lineRule="auto"/>
              <w:ind w:left="16" w:firstLine="0"/>
            </w:pPr>
            <w:r>
              <w:t>£         55.00</w:t>
            </w:r>
          </w:p>
        </w:tc>
        <w:tc>
          <w:tcPr>
            <w:tcW w:w="1118" w:type="dxa"/>
            <w:hideMark/>
          </w:tcPr>
          <w:p w:rsidR="000D7440" w:rsidRDefault="00EF3969" w:rsidP="00EF3969">
            <w:pPr>
              <w:spacing w:after="0" w:line="256" w:lineRule="auto"/>
              <w:ind w:left="0" w:firstLine="0"/>
              <w:jc w:val="both"/>
            </w:pPr>
            <w:r>
              <w:t>£          115</w:t>
            </w:r>
            <w:r w:rsidR="000D7440">
              <w:t>.00</w:t>
            </w:r>
          </w:p>
        </w:tc>
      </w:tr>
      <w:tr w:rsidR="000D7440" w:rsidTr="00EF3969">
        <w:trPr>
          <w:trHeight w:val="272"/>
        </w:trPr>
        <w:tc>
          <w:tcPr>
            <w:tcW w:w="3399" w:type="dxa"/>
          </w:tcPr>
          <w:p w:rsidR="000D7440" w:rsidRDefault="004A75A5" w:rsidP="00EF3969">
            <w:pPr>
              <w:spacing w:after="160" w:line="256" w:lineRule="auto"/>
              <w:ind w:left="0" w:firstLine="0"/>
            </w:pPr>
            <w:r>
              <w:t>Grass Cutting St Andrews</w:t>
            </w:r>
          </w:p>
        </w:tc>
        <w:tc>
          <w:tcPr>
            <w:tcW w:w="1264" w:type="dxa"/>
          </w:tcPr>
          <w:p w:rsidR="000D7440" w:rsidRDefault="00062ECE" w:rsidP="00EF3969">
            <w:pPr>
              <w:spacing w:after="160" w:line="256" w:lineRule="auto"/>
              <w:ind w:left="0" w:firstLine="0"/>
            </w:pPr>
            <w:r>
              <w:t xml:space="preserve">£     </w:t>
            </w:r>
            <w:r>
              <w:t>1,500.00</w:t>
            </w:r>
          </w:p>
        </w:tc>
        <w:tc>
          <w:tcPr>
            <w:tcW w:w="1265" w:type="dxa"/>
            <w:hideMark/>
          </w:tcPr>
          <w:p w:rsidR="000D7440" w:rsidRDefault="00C20B39" w:rsidP="00EF3969">
            <w:pPr>
              <w:spacing w:after="0" w:line="256" w:lineRule="auto"/>
              <w:ind w:left="8" w:firstLine="0"/>
            </w:pPr>
            <w:r>
              <w:t>£      1,221.00</w:t>
            </w:r>
          </w:p>
        </w:tc>
        <w:tc>
          <w:tcPr>
            <w:tcW w:w="1118" w:type="dxa"/>
            <w:hideMark/>
          </w:tcPr>
          <w:p w:rsidR="000D7440" w:rsidRDefault="00C20B39" w:rsidP="00EF3969">
            <w:pPr>
              <w:spacing w:after="0" w:line="256" w:lineRule="auto"/>
              <w:ind w:left="8" w:firstLine="0"/>
              <w:jc w:val="both"/>
            </w:pPr>
            <w:r>
              <w:t>£          279</w:t>
            </w:r>
            <w:r w:rsidR="000D7440">
              <w:t>.00</w:t>
            </w:r>
          </w:p>
        </w:tc>
      </w:tr>
      <w:tr w:rsidR="000D7440" w:rsidTr="00EF3969">
        <w:trPr>
          <w:trHeight w:val="272"/>
        </w:trPr>
        <w:tc>
          <w:tcPr>
            <w:tcW w:w="3399" w:type="dxa"/>
          </w:tcPr>
          <w:p w:rsidR="000D7440" w:rsidRDefault="004A75A5" w:rsidP="00EF3969">
            <w:pPr>
              <w:spacing w:after="160" w:line="256" w:lineRule="auto"/>
              <w:ind w:left="0" w:firstLine="0"/>
            </w:pPr>
            <w:r>
              <w:t>GAPTC Subscription</w:t>
            </w:r>
          </w:p>
        </w:tc>
        <w:tc>
          <w:tcPr>
            <w:tcW w:w="1264" w:type="dxa"/>
          </w:tcPr>
          <w:p w:rsidR="00062ECE" w:rsidRDefault="00062ECE" w:rsidP="00EF3969">
            <w:pPr>
              <w:ind w:left="-5"/>
            </w:pPr>
            <w:r>
              <w:t>£         150.00</w:t>
            </w:r>
          </w:p>
          <w:p w:rsidR="000D7440" w:rsidRDefault="000D7440" w:rsidP="00EF3969">
            <w:pPr>
              <w:spacing w:after="160" w:line="256" w:lineRule="auto"/>
              <w:ind w:left="0" w:firstLine="0"/>
            </w:pPr>
          </w:p>
        </w:tc>
        <w:tc>
          <w:tcPr>
            <w:tcW w:w="1265" w:type="dxa"/>
            <w:hideMark/>
          </w:tcPr>
          <w:p w:rsidR="000D7440" w:rsidRDefault="000D7440" w:rsidP="00EF3969">
            <w:pPr>
              <w:spacing w:after="0" w:line="256" w:lineRule="auto"/>
              <w:ind w:left="8" w:firstLine="0"/>
            </w:pPr>
            <w:r>
              <w:t xml:space="preserve">£        156.42 </w:t>
            </w:r>
          </w:p>
        </w:tc>
        <w:tc>
          <w:tcPr>
            <w:tcW w:w="1118" w:type="dxa"/>
            <w:hideMark/>
          </w:tcPr>
          <w:p w:rsidR="000D7440" w:rsidRDefault="000D7440" w:rsidP="00EF3969">
            <w:pPr>
              <w:spacing w:after="0" w:line="256" w:lineRule="auto"/>
              <w:ind w:left="20" w:firstLine="0"/>
            </w:pPr>
            <w:r>
              <w:t>£                -</w:t>
            </w:r>
          </w:p>
        </w:tc>
      </w:tr>
      <w:tr w:rsidR="000D7440" w:rsidTr="00EF3969">
        <w:trPr>
          <w:trHeight w:val="272"/>
        </w:trPr>
        <w:tc>
          <w:tcPr>
            <w:tcW w:w="3399" w:type="dxa"/>
          </w:tcPr>
          <w:p w:rsidR="000D7440" w:rsidRDefault="004A75A5" w:rsidP="00EF3969">
            <w:pPr>
              <w:spacing w:after="160" w:line="256" w:lineRule="auto"/>
              <w:ind w:left="0" w:firstLine="0"/>
            </w:pPr>
            <w:r>
              <w:t>GPFA Subscription</w:t>
            </w:r>
          </w:p>
        </w:tc>
        <w:tc>
          <w:tcPr>
            <w:tcW w:w="1264" w:type="dxa"/>
          </w:tcPr>
          <w:p w:rsidR="00062ECE" w:rsidRDefault="00062ECE" w:rsidP="00EF3969">
            <w:pPr>
              <w:tabs>
                <w:tab w:val="right" w:pos="4603"/>
              </w:tabs>
              <w:ind w:left="-15" w:firstLine="0"/>
            </w:pPr>
            <w:r>
              <w:t>£           50.00</w:t>
            </w:r>
          </w:p>
          <w:p w:rsidR="000D7440" w:rsidRDefault="000D7440" w:rsidP="00EF3969">
            <w:pPr>
              <w:spacing w:after="160" w:line="256" w:lineRule="auto"/>
              <w:ind w:left="0" w:firstLine="0"/>
            </w:pPr>
          </w:p>
        </w:tc>
        <w:tc>
          <w:tcPr>
            <w:tcW w:w="1265" w:type="dxa"/>
            <w:hideMark/>
          </w:tcPr>
          <w:p w:rsidR="000D7440" w:rsidRDefault="00C20B39" w:rsidP="00EF3969">
            <w:pPr>
              <w:spacing w:after="0" w:line="256" w:lineRule="auto"/>
              <w:ind w:left="16" w:firstLine="0"/>
            </w:pPr>
            <w:r>
              <w:t>£            50.00</w:t>
            </w:r>
          </w:p>
        </w:tc>
        <w:tc>
          <w:tcPr>
            <w:tcW w:w="1118" w:type="dxa"/>
            <w:hideMark/>
          </w:tcPr>
          <w:p w:rsidR="000D7440" w:rsidRDefault="00C20B39" w:rsidP="00EF3969">
            <w:pPr>
              <w:spacing w:after="0" w:line="256" w:lineRule="auto"/>
              <w:ind w:left="0" w:firstLine="0"/>
              <w:jc w:val="both"/>
            </w:pPr>
            <w:r>
              <w:t>£            -</w:t>
            </w:r>
          </w:p>
        </w:tc>
      </w:tr>
      <w:tr w:rsidR="000D7440" w:rsidTr="00EF3969">
        <w:trPr>
          <w:trHeight w:val="272"/>
        </w:trPr>
        <w:tc>
          <w:tcPr>
            <w:tcW w:w="3399" w:type="dxa"/>
          </w:tcPr>
          <w:p w:rsidR="000D7440" w:rsidRDefault="004A75A5" w:rsidP="00EF3969">
            <w:pPr>
              <w:spacing w:after="160" w:line="256" w:lineRule="auto"/>
              <w:ind w:left="0" w:firstLine="0"/>
            </w:pPr>
            <w:r>
              <w:t>Grass cutting: playing field</w:t>
            </w:r>
          </w:p>
        </w:tc>
        <w:tc>
          <w:tcPr>
            <w:tcW w:w="1264" w:type="dxa"/>
          </w:tcPr>
          <w:p w:rsidR="00062ECE" w:rsidRDefault="00062ECE" w:rsidP="00EF3969">
            <w:pPr>
              <w:tabs>
                <w:tab w:val="right" w:pos="4603"/>
              </w:tabs>
              <w:ind w:left="-15" w:firstLine="0"/>
            </w:pPr>
            <w:r>
              <w:t>£         900.00</w:t>
            </w:r>
          </w:p>
          <w:p w:rsidR="000D7440" w:rsidRDefault="000D7440" w:rsidP="00EF3969">
            <w:pPr>
              <w:spacing w:after="160" w:line="256" w:lineRule="auto"/>
              <w:ind w:left="0" w:firstLine="0"/>
            </w:pPr>
          </w:p>
        </w:tc>
        <w:tc>
          <w:tcPr>
            <w:tcW w:w="1265" w:type="dxa"/>
            <w:hideMark/>
          </w:tcPr>
          <w:p w:rsidR="000D7440" w:rsidRDefault="00C20B39" w:rsidP="00EF3969">
            <w:pPr>
              <w:spacing w:after="0" w:line="256" w:lineRule="auto"/>
              <w:ind w:left="8" w:firstLine="0"/>
            </w:pPr>
            <w:r>
              <w:t>£        636.48</w:t>
            </w:r>
            <w:r w:rsidR="000D7440">
              <w:t xml:space="preserve"> </w:t>
            </w:r>
          </w:p>
        </w:tc>
        <w:tc>
          <w:tcPr>
            <w:tcW w:w="1118" w:type="dxa"/>
            <w:hideMark/>
          </w:tcPr>
          <w:p w:rsidR="000D7440" w:rsidRDefault="00C20B39" w:rsidP="00EF3969">
            <w:pPr>
              <w:spacing w:after="0" w:line="256" w:lineRule="auto"/>
              <w:ind w:left="0" w:firstLine="0"/>
              <w:jc w:val="both"/>
            </w:pPr>
            <w:r>
              <w:t>£          263.52</w:t>
            </w:r>
          </w:p>
        </w:tc>
      </w:tr>
      <w:tr w:rsidR="000D7440" w:rsidTr="00EF3969">
        <w:trPr>
          <w:trHeight w:val="272"/>
        </w:trPr>
        <w:tc>
          <w:tcPr>
            <w:tcW w:w="3399" w:type="dxa"/>
          </w:tcPr>
          <w:p w:rsidR="000D7440" w:rsidRDefault="004A75A5" w:rsidP="00EF3969">
            <w:pPr>
              <w:spacing w:after="160" w:line="256" w:lineRule="auto"/>
              <w:ind w:left="0" w:firstLine="0"/>
            </w:pPr>
            <w:r>
              <w:t>Newsletter printing</w:t>
            </w:r>
          </w:p>
        </w:tc>
        <w:tc>
          <w:tcPr>
            <w:tcW w:w="1264" w:type="dxa"/>
          </w:tcPr>
          <w:p w:rsidR="00062ECE" w:rsidRDefault="00062ECE" w:rsidP="00EF3969">
            <w:pPr>
              <w:ind w:left="-5"/>
            </w:pPr>
            <w:r>
              <w:t>£         300.00</w:t>
            </w:r>
          </w:p>
          <w:p w:rsidR="000D7440" w:rsidRDefault="000D7440" w:rsidP="00EF3969">
            <w:pPr>
              <w:spacing w:after="160" w:line="256" w:lineRule="auto"/>
              <w:ind w:left="0" w:firstLine="0"/>
            </w:pPr>
          </w:p>
        </w:tc>
        <w:tc>
          <w:tcPr>
            <w:tcW w:w="1265" w:type="dxa"/>
            <w:hideMark/>
          </w:tcPr>
          <w:p w:rsidR="000D7440" w:rsidRDefault="00C20B39" w:rsidP="00EF3969">
            <w:pPr>
              <w:spacing w:after="0" w:line="256" w:lineRule="auto"/>
              <w:ind w:left="12" w:firstLine="0"/>
            </w:pPr>
            <w:r>
              <w:t>£        225.00</w:t>
            </w:r>
          </w:p>
        </w:tc>
        <w:tc>
          <w:tcPr>
            <w:tcW w:w="1118" w:type="dxa"/>
            <w:hideMark/>
          </w:tcPr>
          <w:p w:rsidR="000D7440" w:rsidRDefault="000D7440" w:rsidP="00EF3969">
            <w:pPr>
              <w:spacing w:after="0" w:line="256" w:lineRule="auto"/>
              <w:ind w:left="0" w:firstLine="0"/>
              <w:jc w:val="both"/>
            </w:pPr>
            <w:r>
              <w:t xml:space="preserve">£          </w:t>
            </w:r>
            <w:r w:rsidR="00C20B39">
              <w:t>7</w:t>
            </w:r>
            <w:r>
              <w:t>5.00</w:t>
            </w:r>
          </w:p>
        </w:tc>
      </w:tr>
      <w:tr w:rsidR="000D7440" w:rsidTr="00EF3969">
        <w:trPr>
          <w:trHeight w:val="272"/>
        </w:trPr>
        <w:tc>
          <w:tcPr>
            <w:tcW w:w="3399" w:type="dxa"/>
          </w:tcPr>
          <w:p w:rsidR="000D7440" w:rsidRDefault="004A75A5" w:rsidP="00EF3969">
            <w:pPr>
              <w:spacing w:after="160" w:line="256" w:lineRule="auto"/>
              <w:ind w:left="0" w:firstLine="0"/>
            </w:pPr>
            <w:r>
              <w:t>Website Registration</w:t>
            </w:r>
          </w:p>
        </w:tc>
        <w:tc>
          <w:tcPr>
            <w:tcW w:w="1264" w:type="dxa"/>
          </w:tcPr>
          <w:p w:rsidR="00062ECE" w:rsidRDefault="00062ECE" w:rsidP="00EF3969">
            <w:pPr>
              <w:ind w:left="-5"/>
            </w:pPr>
            <w:r>
              <w:t>£         100.00</w:t>
            </w:r>
          </w:p>
          <w:p w:rsidR="000D7440" w:rsidRDefault="000D7440" w:rsidP="00EF3969">
            <w:pPr>
              <w:spacing w:after="160" w:line="256" w:lineRule="auto"/>
              <w:ind w:left="0" w:firstLine="0"/>
            </w:pPr>
          </w:p>
        </w:tc>
        <w:tc>
          <w:tcPr>
            <w:tcW w:w="1265" w:type="dxa"/>
            <w:hideMark/>
          </w:tcPr>
          <w:p w:rsidR="000D7440" w:rsidRDefault="00C20B39" w:rsidP="00EF3969">
            <w:pPr>
              <w:spacing w:after="0" w:line="256" w:lineRule="auto"/>
              <w:ind w:left="16" w:firstLine="0"/>
            </w:pPr>
            <w:r>
              <w:t>£          60.00</w:t>
            </w:r>
            <w:r w:rsidR="000D7440">
              <w:t xml:space="preserve"> </w:t>
            </w:r>
          </w:p>
        </w:tc>
        <w:tc>
          <w:tcPr>
            <w:tcW w:w="1118" w:type="dxa"/>
            <w:hideMark/>
          </w:tcPr>
          <w:p w:rsidR="000D7440" w:rsidRDefault="00C20B39" w:rsidP="00EF3969">
            <w:pPr>
              <w:spacing w:after="0" w:line="256" w:lineRule="auto"/>
              <w:ind w:left="0" w:firstLine="0"/>
              <w:jc w:val="both"/>
            </w:pPr>
            <w:r>
              <w:t>£          4</w:t>
            </w:r>
            <w:r w:rsidR="000D7440">
              <w:t>0.00</w:t>
            </w:r>
          </w:p>
        </w:tc>
      </w:tr>
      <w:tr w:rsidR="000D7440" w:rsidTr="00EF3969">
        <w:trPr>
          <w:trHeight w:val="272"/>
        </w:trPr>
        <w:tc>
          <w:tcPr>
            <w:tcW w:w="3399" w:type="dxa"/>
          </w:tcPr>
          <w:p w:rsidR="000D7440" w:rsidRDefault="004A75A5" w:rsidP="00EF3969">
            <w:pPr>
              <w:spacing w:after="160" w:line="256" w:lineRule="auto"/>
              <w:ind w:left="0" w:firstLine="0"/>
            </w:pPr>
            <w:r>
              <w:t>Dog waste</w:t>
            </w:r>
          </w:p>
        </w:tc>
        <w:tc>
          <w:tcPr>
            <w:tcW w:w="1264" w:type="dxa"/>
          </w:tcPr>
          <w:p w:rsidR="00062ECE" w:rsidRDefault="00062ECE" w:rsidP="00EF3969">
            <w:pPr>
              <w:tabs>
                <w:tab w:val="right" w:pos="4603"/>
              </w:tabs>
              <w:ind w:left="-15" w:firstLine="0"/>
            </w:pPr>
            <w:r>
              <w:t>£         400.00</w:t>
            </w:r>
          </w:p>
          <w:p w:rsidR="000D7440" w:rsidRDefault="000D7440" w:rsidP="00EF3969">
            <w:pPr>
              <w:spacing w:after="160" w:line="256" w:lineRule="auto"/>
              <w:ind w:left="0" w:firstLine="0"/>
            </w:pPr>
          </w:p>
        </w:tc>
        <w:tc>
          <w:tcPr>
            <w:tcW w:w="1265" w:type="dxa"/>
            <w:hideMark/>
          </w:tcPr>
          <w:p w:rsidR="000D7440" w:rsidRDefault="00C20B39" w:rsidP="00EF3969">
            <w:pPr>
              <w:spacing w:after="0" w:line="256" w:lineRule="auto"/>
              <w:ind w:left="8" w:firstLine="0"/>
            </w:pPr>
            <w:r>
              <w:t>£        284.76</w:t>
            </w:r>
            <w:r w:rsidR="000D7440">
              <w:t xml:space="preserve"> </w:t>
            </w:r>
          </w:p>
        </w:tc>
        <w:tc>
          <w:tcPr>
            <w:tcW w:w="1118" w:type="dxa"/>
            <w:hideMark/>
          </w:tcPr>
          <w:p w:rsidR="000D7440" w:rsidRDefault="00C20B39" w:rsidP="00EF3969">
            <w:pPr>
              <w:spacing w:after="0" w:line="256" w:lineRule="auto"/>
              <w:ind w:left="0" w:firstLine="0"/>
              <w:jc w:val="both"/>
            </w:pPr>
            <w:r>
              <w:t>£           115.24</w:t>
            </w:r>
          </w:p>
        </w:tc>
      </w:tr>
      <w:tr w:rsidR="000D7440" w:rsidTr="00EF3969">
        <w:trPr>
          <w:trHeight w:val="272"/>
        </w:trPr>
        <w:tc>
          <w:tcPr>
            <w:tcW w:w="3399" w:type="dxa"/>
          </w:tcPr>
          <w:p w:rsidR="000D7440" w:rsidRPr="00062ECE" w:rsidRDefault="00062ECE" w:rsidP="00EF3969">
            <w:pPr>
              <w:spacing w:after="160" w:line="256" w:lineRule="auto"/>
              <w:ind w:left="0" w:firstLine="0"/>
              <w:rPr>
                <w:b/>
              </w:rPr>
            </w:pPr>
            <w:r w:rsidRPr="00062ECE">
              <w:rPr>
                <w:b/>
              </w:rPr>
              <w:t>Hire of village hall</w:t>
            </w:r>
          </w:p>
        </w:tc>
        <w:tc>
          <w:tcPr>
            <w:tcW w:w="1264" w:type="dxa"/>
          </w:tcPr>
          <w:p w:rsidR="00062ECE" w:rsidRDefault="00062ECE" w:rsidP="00EF3969">
            <w:pPr>
              <w:tabs>
                <w:tab w:val="right" w:pos="4603"/>
              </w:tabs>
              <w:spacing w:after="6" w:line="256" w:lineRule="auto"/>
              <w:ind w:left="-15" w:right="-15" w:firstLine="0"/>
            </w:pPr>
            <w:r>
              <w:rPr>
                <w:b/>
                <w:i/>
              </w:rPr>
              <w:t>£        150.00</w:t>
            </w:r>
          </w:p>
          <w:p w:rsidR="000D7440" w:rsidRDefault="000D7440" w:rsidP="00EF3969">
            <w:pPr>
              <w:spacing w:after="160" w:line="256" w:lineRule="auto"/>
              <w:ind w:left="0" w:firstLine="0"/>
            </w:pPr>
          </w:p>
        </w:tc>
        <w:tc>
          <w:tcPr>
            <w:tcW w:w="1265" w:type="dxa"/>
            <w:hideMark/>
          </w:tcPr>
          <w:p w:rsidR="000D7440" w:rsidRDefault="000D7440" w:rsidP="00EF3969">
            <w:pPr>
              <w:spacing w:after="0" w:line="256" w:lineRule="auto"/>
              <w:ind w:left="12" w:firstLine="0"/>
            </w:pPr>
            <w:r>
              <w:rPr>
                <w:b/>
                <w:i/>
              </w:rPr>
              <w:t>£        195.00</w:t>
            </w:r>
          </w:p>
        </w:tc>
        <w:tc>
          <w:tcPr>
            <w:tcW w:w="1118" w:type="dxa"/>
            <w:hideMark/>
          </w:tcPr>
          <w:p w:rsidR="000D7440" w:rsidRDefault="000D7440" w:rsidP="00EF3969">
            <w:pPr>
              <w:spacing w:after="0" w:line="256" w:lineRule="auto"/>
              <w:ind w:left="0" w:firstLine="0"/>
            </w:pPr>
            <w:r>
              <w:rPr>
                <w:b/>
                <w:i/>
              </w:rPr>
              <w:t>£               -</w:t>
            </w:r>
          </w:p>
        </w:tc>
      </w:tr>
      <w:tr w:rsidR="000D7440" w:rsidTr="00EF3969">
        <w:trPr>
          <w:trHeight w:val="272"/>
        </w:trPr>
        <w:tc>
          <w:tcPr>
            <w:tcW w:w="3399" w:type="dxa"/>
          </w:tcPr>
          <w:p w:rsidR="000D7440" w:rsidRDefault="004A75A5" w:rsidP="00EF3969">
            <w:pPr>
              <w:spacing w:after="160" w:line="256" w:lineRule="auto"/>
              <w:ind w:left="0" w:firstLine="0"/>
            </w:pPr>
            <w:r>
              <w:t>Chairman’s Allowance</w:t>
            </w:r>
          </w:p>
        </w:tc>
        <w:tc>
          <w:tcPr>
            <w:tcW w:w="1264" w:type="dxa"/>
          </w:tcPr>
          <w:p w:rsidR="00062ECE" w:rsidRDefault="00062ECE" w:rsidP="00EF3969">
            <w:pPr>
              <w:ind w:left="-5"/>
            </w:pPr>
            <w:r>
              <w:t>£         100.00</w:t>
            </w:r>
          </w:p>
          <w:p w:rsidR="000D7440" w:rsidRDefault="000D7440" w:rsidP="00EF3969">
            <w:pPr>
              <w:spacing w:after="160" w:line="256" w:lineRule="auto"/>
              <w:ind w:left="0" w:firstLine="0"/>
            </w:pPr>
          </w:p>
        </w:tc>
        <w:tc>
          <w:tcPr>
            <w:tcW w:w="1265" w:type="dxa"/>
            <w:hideMark/>
          </w:tcPr>
          <w:p w:rsidR="000D7440" w:rsidRDefault="000D7440" w:rsidP="00EF3969">
            <w:pPr>
              <w:spacing w:after="0" w:line="256" w:lineRule="auto"/>
              <w:ind w:left="8" w:firstLine="0"/>
            </w:pPr>
            <w:r>
              <w:t xml:space="preserve">£        100.00 </w:t>
            </w:r>
          </w:p>
        </w:tc>
        <w:tc>
          <w:tcPr>
            <w:tcW w:w="1118" w:type="dxa"/>
            <w:hideMark/>
          </w:tcPr>
          <w:p w:rsidR="000D7440" w:rsidRDefault="000D7440" w:rsidP="00EF3969">
            <w:pPr>
              <w:spacing w:after="0" w:line="256" w:lineRule="auto"/>
              <w:ind w:left="0" w:firstLine="0"/>
            </w:pPr>
            <w:r>
              <w:t>£                -</w:t>
            </w:r>
          </w:p>
        </w:tc>
      </w:tr>
      <w:tr w:rsidR="000D7440" w:rsidTr="00EF3969">
        <w:trPr>
          <w:trHeight w:val="272"/>
        </w:trPr>
        <w:tc>
          <w:tcPr>
            <w:tcW w:w="3399" w:type="dxa"/>
          </w:tcPr>
          <w:p w:rsidR="000D7440" w:rsidRDefault="00062ECE" w:rsidP="00EF3969">
            <w:pPr>
              <w:spacing w:after="160" w:line="256" w:lineRule="auto"/>
              <w:ind w:left="0" w:firstLine="0"/>
            </w:pPr>
            <w:r>
              <w:t>Vice-Chairman’s Allowance</w:t>
            </w:r>
          </w:p>
        </w:tc>
        <w:tc>
          <w:tcPr>
            <w:tcW w:w="1264" w:type="dxa"/>
          </w:tcPr>
          <w:p w:rsidR="00062ECE" w:rsidRDefault="00062ECE" w:rsidP="00EF3969">
            <w:pPr>
              <w:ind w:left="-5"/>
            </w:pPr>
            <w:r>
              <w:t>£         100.00</w:t>
            </w:r>
          </w:p>
          <w:p w:rsidR="000D7440" w:rsidRDefault="000D7440" w:rsidP="00EF3969">
            <w:pPr>
              <w:spacing w:after="160" w:line="256" w:lineRule="auto"/>
              <w:ind w:left="0" w:firstLine="0"/>
            </w:pPr>
          </w:p>
        </w:tc>
        <w:tc>
          <w:tcPr>
            <w:tcW w:w="1265" w:type="dxa"/>
            <w:hideMark/>
          </w:tcPr>
          <w:p w:rsidR="000D7440" w:rsidRDefault="000D7440" w:rsidP="00EF3969">
            <w:pPr>
              <w:spacing w:after="0" w:line="256" w:lineRule="auto"/>
              <w:ind w:left="8" w:firstLine="0"/>
            </w:pPr>
            <w:r>
              <w:t xml:space="preserve">£        100.00 </w:t>
            </w:r>
          </w:p>
        </w:tc>
        <w:tc>
          <w:tcPr>
            <w:tcW w:w="1118" w:type="dxa"/>
            <w:hideMark/>
          </w:tcPr>
          <w:p w:rsidR="000D7440" w:rsidRDefault="000D7440" w:rsidP="00EF3969">
            <w:pPr>
              <w:spacing w:after="0" w:line="256" w:lineRule="auto"/>
              <w:ind w:left="0" w:firstLine="0"/>
            </w:pPr>
            <w:r>
              <w:t>£                -</w:t>
            </w:r>
          </w:p>
        </w:tc>
      </w:tr>
      <w:tr w:rsidR="000D7440" w:rsidTr="00EF3969">
        <w:trPr>
          <w:trHeight w:val="272"/>
        </w:trPr>
        <w:tc>
          <w:tcPr>
            <w:tcW w:w="3399" w:type="dxa"/>
          </w:tcPr>
          <w:p w:rsidR="000D7440" w:rsidRDefault="00062ECE" w:rsidP="00EF3969">
            <w:pPr>
              <w:spacing w:after="160" w:line="256" w:lineRule="auto"/>
              <w:ind w:left="0" w:firstLine="0"/>
            </w:pPr>
            <w:r>
              <w:t>Churchyard Maintenance</w:t>
            </w:r>
          </w:p>
        </w:tc>
        <w:tc>
          <w:tcPr>
            <w:tcW w:w="1264" w:type="dxa"/>
          </w:tcPr>
          <w:p w:rsidR="00062ECE" w:rsidRDefault="00062ECE" w:rsidP="00EF3969">
            <w:pPr>
              <w:ind w:left="-5"/>
            </w:pPr>
            <w:r>
              <w:t xml:space="preserve">£         300.00 </w:t>
            </w:r>
          </w:p>
          <w:p w:rsidR="000D7440" w:rsidRDefault="000D7440" w:rsidP="00EF3969">
            <w:pPr>
              <w:spacing w:after="160" w:line="256" w:lineRule="auto"/>
              <w:ind w:left="0" w:firstLine="0"/>
            </w:pPr>
          </w:p>
        </w:tc>
        <w:tc>
          <w:tcPr>
            <w:tcW w:w="1265" w:type="dxa"/>
            <w:hideMark/>
          </w:tcPr>
          <w:p w:rsidR="000D7440" w:rsidRDefault="000D7440" w:rsidP="00EF3969">
            <w:pPr>
              <w:spacing w:after="0" w:line="256" w:lineRule="auto"/>
              <w:ind w:left="8" w:firstLine="0"/>
            </w:pPr>
            <w:r>
              <w:t xml:space="preserve">£        204.00 </w:t>
            </w:r>
          </w:p>
        </w:tc>
        <w:tc>
          <w:tcPr>
            <w:tcW w:w="1118" w:type="dxa"/>
            <w:hideMark/>
          </w:tcPr>
          <w:p w:rsidR="000D7440" w:rsidRDefault="000D7440" w:rsidP="00EF3969">
            <w:pPr>
              <w:spacing w:after="0" w:line="256" w:lineRule="auto"/>
              <w:ind w:left="0" w:firstLine="0"/>
              <w:jc w:val="both"/>
            </w:pPr>
            <w:r>
              <w:t>£            96.00</w:t>
            </w:r>
          </w:p>
        </w:tc>
      </w:tr>
      <w:tr w:rsidR="000D7440" w:rsidTr="00EF3969">
        <w:trPr>
          <w:trHeight w:val="272"/>
        </w:trPr>
        <w:tc>
          <w:tcPr>
            <w:tcW w:w="3399" w:type="dxa"/>
          </w:tcPr>
          <w:p w:rsidR="000D7440" w:rsidRDefault="00062ECE" w:rsidP="00EF3969">
            <w:pPr>
              <w:spacing w:after="160" w:line="256" w:lineRule="auto"/>
              <w:ind w:left="0" w:firstLine="0"/>
            </w:pPr>
            <w:r>
              <w:t>Village Improvements</w:t>
            </w:r>
          </w:p>
        </w:tc>
        <w:tc>
          <w:tcPr>
            <w:tcW w:w="1264" w:type="dxa"/>
          </w:tcPr>
          <w:p w:rsidR="00062ECE" w:rsidRDefault="00062ECE" w:rsidP="00EF3969">
            <w:pPr>
              <w:ind w:left="-5"/>
            </w:pPr>
            <w:r>
              <w:t>£         300.00</w:t>
            </w:r>
          </w:p>
          <w:p w:rsidR="000D7440" w:rsidRDefault="000D7440" w:rsidP="00EF3969">
            <w:pPr>
              <w:spacing w:after="160" w:line="256" w:lineRule="auto"/>
              <w:ind w:left="0" w:firstLine="0"/>
            </w:pPr>
          </w:p>
        </w:tc>
        <w:tc>
          <w:tcPr>
            <w:tcW w:w="1265" w:type="dxa"/>
            <w:hideMark/>
          </w:tcPr>
          <w:p w:rsidR="000D7440" w:rsidRDefault="00C20B39" w:rsidP="00EF3969">
            <w:pPr>
              <w:spacing w:after="0" w:line="256" w:lineRule="auto"/>
              <w:ind w:left="12" w:firstLine="0"/>
            </w:pPr>
            <w:r>
              <w:t>£         137.19</w:t>
            </w:r>
            <w:r w:rsidR="000D7440">
              <w:t xml:space="preserve"> </w:t>
            </w:r>
          </w:p>
        </w:tc>
        <w:tc>
          <w:tcPr>
            <w:tcW w:w="1118" w:type="dxa"/>
            <w:hideMark/>
          </w:tcPr>
          <w:p w:rsidR="000D7440" w:rsidRDefault="00C20B39" w:rsidP="00EF3969">
            <w:pPr>
              <w:spacing w:after="0" w:line="256" w:lineRule="auto"/>
              <w:ind w:left="0" w:firstLine="0"/>
              <w:jc w:val="both"/>
            </w:pPr>
            <w:r>
              <w:t>£          162</w:t>
            </w:r>
            <w:r w:rsidR="00F84CFC">
              <w:t>.81</w:t>
            </w:r>
          </w:p>
        </w:tc>
      </w:tr>
      <w:tr w:rsidR="000D7440" w:rsidTr="00EF3969">
        <w:trPr>
          <w:trHeight w:val="272"/>
        </w:trPr>
        <w:tc>
          <w:tcPr>
            <w:tcW w:w="3399" w:type="dxa"/>
          </w:tcPr>
          <w:p w:rsidR="000D7440" w:rsidRPr="00F84CFC" w:rsidRDefault="00062ECE" w:rsidP="00EF3969">
            <w:pPr>
              <w:spacing w:after="160" w:line="256" w:lineRule="auto"/>
              <w:ind w:left="0" w:firstLine="0"/>
              <w:rPr>
                <w:b/>
              </w:rPr>
            </w:pPr>
            <w:r w:rsidRPr="00F84CFC">
              <w:rPr>
                <w:b/>
              </w:rPr>
              <w:t>Sundry</w:t>
            </w:r>
          </w:p>
        </w:tc>
        <w:tc>
          <w:tcPr>
            <w:tcW w:w="1264" w:type="dxa"/>
          </w:tcPr>
          <w:p w:rsidR="00062ECE" w:rsidRPr="00F84CFC" w:rsidRDefault="00062ECE" w:rsidP="00EF3969">
            <w:pPr>
              <w:tabs>
                <w:tab w:val="right" w:pos="4603"/>
              </w:tabs>
              <w:ind w:left="-15" w:firstLine="0"/>
              <w:rPr>
                <w:b/>
              </w:rPr>
            </w:pPr>
            <w:r w:rsidRPr="00F84CFC">
              <w:rPr>
                <w:b/>
              </w:rPr>
              <w:t>£         150.00</w:t>
            </w:r>
          </w:p>
          <w:p w:rsidR="000D7440" w:rsidRPr="00F84CFC" w:rsidRDefault="000D7440" w:rsidP="00EF3969">
            <w:pPr>
              <w:spacing w:after="160" w:line="256" w:lineRule="auto"/>
              <w:ind w:left="0" w:firstLine="0"/>
              <w:rPr>
                <w:b/>
              </w:rPr>
            </w:pPr>
          </w:p>
        </w:tc>
        <w:tc>
          <w:tcPr>
            <w:tcW w:w="1265" w:type="dxa"/>
            <w:hideMark/>
          </w:tcPr>
          <w:p w:rsidR="000D7440" w:rsidRPr="00F84CFC" w:rsidRDefault="00F84CFC" w:rsidP="00EF3969">
            <w:pPr>
              <w:spacing w:after="0" w:line="256" w:lineRule="auto"/>
              <w:ind w:left="12" w:firstLine="0"/>
              <w:rPr>
                <w:b/>
              </w:rPr>
            </w:pPr>
            <w:r w:rsidRPr="00F84CFC">
              <w:rPr>
                <w:b/>
              </w:rPr>
              <w:t>£          300.80</w:t>
            </w:r>
            <w:r w:rsidR="000D7440" w:rsidRPr="00F84CFC">
              <w:rPr>
                <w:b/>
              </w:rPr>
              <w:t xml:space="preserve"> </w:t>
            </w:r>
          </w:p>
        </w:tc>
        <w:tc>
          <w:tcPr>
            <w:tcW w:w="1118" w:type="dxa"/>
            <w:hideMark/>
          </w:tcPr>
          <w:p w:rsidR="000D7440" w:rsidRPr="00F84CFC" w:rsidRDefault="00F84CFC" w:rsidP="00EF3969">
            <w:pPr>
              <w:spacing w:after="0" w:line="256" w:lineRule="auto"/>
              <w:ind w:left="0" w:firstLine="0"/>
              <w:jc w:val="both"/>
              <w:rPr>
                <w:b/>
              </w:rPr>
            </w:pPr>
            <w:r w:rsidRPr="00F84CFC">
              <w:rPr>
                <w:b/>
              </w:rPr>
              <w:t xml:space="preserve">                  -</w:t>
            </w:r>
          </w:p>
        </w:tc>
      </w:tr>
      <w:tr w:rsidR="000D7440" w:rsidTr="00EF3969">
        <w:trPr>
          <w:trHeight w:val="272"/>
        </w:trPr>
        <w:tc>
          <w:tcPr>
            <w:tcW w:w="3399" w:type="dxa"/>
          </w:tcPr>
          <w:p w:rsidR="000D7440" w:rsidRDefault="00062ECE" w:rsidP="00EF3969">
            <w:pPr>
              <w:spacing w:after="160" w:line="256" w:lineRule="auto"/>
              <w:ind w:left="0" w:firstLine="0"/>
            </w:pPr>
            <w:r>
              <w:lastRenderedPageBreak/>
              <w:t>NDP (Parish allowance)</w:t>
            </w:r>
          </w:p>
        </w:tc>
        <w:tc>
          <w:tcPr>
            <w:tcW w:w="1264" w:type="dxa"/>
          </w:tcPr>
          <w:p w:rsidR="00062ECE" w:rsidRDefault="00062ECE" w:rsidP="00EF3969">
            <w:pPr>
              <w:tabs>
                <w:tab w:val="center" w:pos="3363"/>
                <w:tab w:val="right" w:pos="6516"/>
              </w:tabs>
              <w:spacing w:after="10" w:line="256" w:lineRule="auto"/>
              <w:ind w:left="0" w:right="-15" w:firstLine="0"/>
            </w:pPr>
            <w:r>
              <w:t>£         250.00</w:t>
            </w:r>
          </w:p>
          <w:p w:rsidR="000D7440" w:rsidRDefault="000D7440" w:rsidP="00EF3969">
            <w:pPr>
              <w:spacing w:after="160" w:line="256" w:lineRule="auto"/>
              <w:ind w:left="0" w:firstLine="0"/>
            </w:pPr>
          </w:p>
        </w:tc>
        <w:tc>
          <w:tcPr>
            <w:tcW w:w="1265" w:type="dxa"/>
            <w:hideMark/>
          </w:tcPr>
          <w:p w:rsidR="000D7440" w:rsidRDefault="00F84CFC" w:rsidP="00EF3969">
            <w:pPr>
              <w:spacing w:after="0" w:line="256" w:lineRule="auto"/>
              <w:ind w:left="8" w:firstLine="0"/>
            </w:pPr>
            <w:r>
              <w:t>£        250.00</w:t>
            </w:r>
            <w:r w:rsidR="000D7440">
              <w:t xml:space="preserve"> </w:t>
            </w:r>
          </w:p>
        </w:tc>
        <w:tc>
          <w:tcPr>
            <w:tcW w:w="1118" w:type="dxa"/>
            <w:hideMark/>
          </w:tcPr>
          <w:p w:rsidR="000D7440" w:rsidRDefault="000D7440" w:rsidP="00EF3969">
            <w:pPr>
              <w:spacing w:after="0" w:line="256" w:lineRule="auto"/>
              <w:ind w:left="0" w:firstLine="0"/>
            </w:pPr>
            <w:r>
              <w:t>£                -</w:t>
            </w:r>
          </w:p>
        </w:tc>
      </w:tr>
      <w:tr w:rsidR="000D7440" w:rsidTr="00EF3969">
        <w:trPr>
          <w:trHeight w:val="272"/>
        </w:trPr>
        <w:tc>
          <w:tcPr>
            <w:tcW w:w="3399" w:type="dxa"/>
          </w:tcPr>
          <w:p w:rsidR="000D7440" w:rsidRDefault="00062ECE" w:rsidP="00EF3969">
            <w:pPr>
              <w:spacing w:after="160" w:line="256" w:lineRule="auto"/>
              <w:ind w:left="0" w:firstLine="0"/>
            </w:pPr>
            <w:r>
              <w:t>NDP Budget</w:t>
            </w:r>
          </w:p>
        </w:tc>
        <w:tc>
          <w:tcPr>
            <w:tcW w:w="1264" w:type="dxa"/>
          </w:tcPr>
          <w:p w:rsidR="000D7440" w:rsidRDefault="00062ECE" w:rsidP="00EF3969">
            <w:pPr>
              <w:spacing w:after="160" w:line="256" w:lineRule="auto"/>
              <w:ind w:left="0" w:firstLine="0"/>
            </w:pPr>
            <w:r>
              <w:t>£           1,500</w:t>
            </w:r>
          </w:p>
        </w:tc>
        <w:tc>
          <w:tcPr>
            <w:tcW w:w="1265" w:type="dxa"/>
            <w:hideMark/>
          </w:tcPr>
          <w:p w:rsidR="000D7440" w:rsidRDefault="00F84CFC" w:rsidP="00EF3969">
            <w:pPr>
              <w:spacing w:after="0" w:line="256" w:lineRule="auto"/>
              <w:ind w:left="8" w:firstLine="0"/>
            </w:pPr>
            <w:r>
              <w:t>£        687.58</w:t>
            </w:r>
            <w:r w:rsidR="000D7440">
              <w:t xml:space="preserve"> </w:t>
            </w:r>
          </w:p>
        </w:tc>
        <w:tc>
          <w:tcPr>
            <w:tcW w:w="1118" w:type="dxa"/>
            <w:hideMark/>
          </w:tcPr>
          <w:p w:rsidR="000D7440" w:rsidRDefault="00F84CFC" w:rsidP="00EF3969">
            <w:pPr>
              <w:spacing w:after="0" w:line="256" w:lineRule="auto"/>
              <w:ind w:left="0" w:firstLine="0"/>
              <w:jc w:val="both"/>
            </w:pPr>
            <w:r>
              <w:t>£          812.4</w:t>
            </w:r>
            <w:r w:rsidR="000D7440">
              <w:t>2</w:t>
            </w:r>
          </w:p>
        </w:tc>
      </w:tr>
      <w:tr w:rsidR="000D7440" w:rsidTr="00EF3969">
        <w:trPr>
          <w:trHeight w:val="270"/>
        </w:trPr>
        <w:tc>
          <w:tcPr>
            <w:tcW w:w="3399" w:type="dxa"/>
          </w:tcPr>
          <w:p w:rsidR="000D7440" w:rsidRDefault="00062ECE" w:rsidP="00EF3969">
            <w:pPr>
              <w:spacing w:after="160" w:line="256" w:lineRule="auto"/>
              <w:ind w:left="0" w:firstLine="0"/>
            </w:pPr>
            <w:r>
              <w:t>Computer Equipment</w:t>
            </w:r>
          </w:p>
          <w:p w:rsidR="00062ECE" w:rsidRDefault="00062ECE" w:rsidP="00EF3969">
            <w:pPr>
              <w:spacing w:after="160" w:line="256" w:lineRule="auto"/>
              <w:ind w:left="0" w:firstLine="0"/>
            </w:pPr>
            <w:r>
              <w:t>Gang mower</w:t>
            </w:r>
          </w:p>
          <w:p w:rsidR="00062ECE" w:rsidRDefault="00062ECE" w:rsidP="00EF3969">
            <w:pPr>
              <w:spacing w:after="160" w:line="256" w:lineRule="auto"/>
              <w:ind w:left="0" w:firstLine="0"/>
            </w:pPr>
            <w:r>
              <w:t xml:space="preserve">Capital Works </w:t>
            </w:r>
          </w:p>
        </w:tc>
        <w:tc>
          <w:tcPr>
            <w:tcW w:w="1264" w:type="dxa"/>
          </w:tcPr>
          <w:p w:rsidR="00062ECE" w:rsidRDefault="00062ECE" w:rsidP="00EF3969">
            <w:pPr>
              <w:tabs>
                <w:tab w:val="center" w:pos="2823"/>
                <w:tab w:val="right" w:pos="6516"/>
              </w:tabs>
              <w:spacing w:after="10" w:line="256" w:lineRule="auto"/>
              <w:ind w:left="0" w:right="-15" w:firstLine="0"/>
            </w:pPr>
            <w:r>
              <w:t>£         817.00</w:t>
            </w:r>
          </w:p>
          <w:p w:rsidR="00062ECE" w:rsidRDefault="00062ECE" w:rsidP="00EF3969">
            <w:pPr>
              <w:tabs>
                <w:tab w:val="center" w:pos="2455"/>
                <w:tab w:val="right" w:pos="6516"/>
              </w:tabs>
              <w:spacing w:after="10" w:line="256" w:lineRule="auto"/>
              <w:ind w:left="0" w:right="-15" w:firstLine="0"/>
            </w:pPr>
          </w:p>
          <w:p w:rsidR="00062ECE" w:rsidRDefault="00062ECE" w:rsidP="00EF3969">
            <w:pPr>
              <w:tabs>
                <w:tab w:val="center" w:pos="2455"/>
                <w:tab w:val="right" w:pos="6516"/>
              </w:tabs>
              <w:spacing w:after="10" w:line="256" w:lineRule="auto"/>
              <w:ind w:left="0" w:right="-15" w:firstLine="0"/>
            </w:pPr>
            <w:r>
              <w:t>£     1,420.00</w:t>
            </w:r>
            <w:r w:rsidR="00461B10">
              <w:t xml:space="preserve">     </w:t>
            </w:r>
          </w:p>
          <w:p w:rsidR="000D7440" w:rsidRDefault="00062ECE" w:rsidP="00EF3969">
            <w:pPr>
              <w:spacing w:after="160" w:line="256" w:lineRule="auto"/>
              <w:ind w:left="0" w:firstLine="0"/>
            </w:pPr>
            <w:r>
              <w:t>£     2,800.00</w:t>
            </w:r>
            <w:r w:rsidR="00461B10">
              <w:t xml:space="preserve">                        </w:t>
            </w:r>
          </w:p>
        </w:tc>
        <w:tc>
          <w:tcPr>
            <w:tcW w:w="1265" w:type="dxa"/>
            <w:hideMark/>
          </w:tcPr>
          <w:p w:rsidR="00461B10" w:rsidRDefault="00461B10" w:rsidP="00EF3969">
            <w:pPr>
              <w:spacing w:after="0" w:line="256" w:lineRule="auto"/>
              <w:ind w:left="0" w:firstLine="0"/>
            </w:pPr>
            <w:r>
              <w:t>£          559.98</w:t>
            </w:r>
          </w:p>
          <w:p w:rsidR="00461B10" w:rsidRDefault="00461B10" w:rsidP="00461B10"/>
          <w:p w:rsidR="000D7440" w:rsidRDefault="00461B10" w:rsidP="00461B10">
            <w:pPr>
              <w:jc w:val="center"/>
            </w:pPr>
            <w:r>
              <w:t xml:space="preserve">£ 1,420.00   </w:t>
            </w:r>
          </w:p>
          <w:p w:rsidR="00461B10" w:rsidRPr="00461B10" w:rsidRDefault="00461B10" w:rsidP="00461B10">
            <w:pPr>
              <w:jc w:val="center"/>
            </w:pPr>
            <w:r>
              <w:t>£2,591.76</w:t>
            </w:r>
          </w:p>
        </w:tc>
        <w:tc>
          <w:tcPr>
            <w:tcW w:w="1118" w:type="dxa"/>
            <w:hideMark/>
          </w:tcPr>
          <w:p w:rsidR="00461B10" w:rsidRDefault="00461B10" w:rsidP="00EF3969">
            <w:pPr>
              <w:spacing w:after="0" w:line="256" w:lineRule="auto"/>
              <w:ind w:left="0" w:firstLine="0"/>
            </w:pPr>
            <w:r>
              <w:t>£        257.02</w:t>
            </w:r>
          </w:p>
          <w:p w:rsidR="00461B10" w:rsidRDefault="00461B10" w:rsidP="00461B10"/>
          <w:p w:rsidR="000D7440" w:rsidRDefault="00461B10" w:rsidP="00461B10">
            <w:r>
              <w:t>£              -</w:t>
            </w:r>
          </w:p>
          <w:p w:rsidR="00461B10" w:rsidRPr="00461B10" w:rsidRDefault="00461B10" w:rsidP="00461B10">
            <w:r>
              <w:t>£</w:t>
            </w:r>
            <w:r w:rsidR="002441FB">
              <w:t xml:space="preserve">       </w:t>
            </w:r>
            <w:r>
              <w:t xml:space="preserve"> 208.24</w:t>
            </w:r>
          </w:p>
        </w:tc>
      </w:tr>
      <w:tr w:rsidR="000D7440" w:rsidTr="00EF3969">
        <w:trPr>
          <w:trHeight w:val="290"/>
        </w:trPr>
        <w:tc>
          <w:tcPr>
            <w:tcW w:w="3399" w:type="dxa"/>
          </w:tcPr>
          <w:p w:rsidR="000D7440" w:rsidRDefault="000D7440" w:rsidP="00EF3969">
            <w:pPr>
              <w:spacing w:after="160" w:line="256" w:lineRule="auto"/>
              <w:ind w:left="0" w:firstLine="0"/>
            </w:pPr>
          </w:p>
        </w:tc>
        <w:tc>
          <w:tcPr>
            <w:tcW w:w="1264" w:type="dxa"/>
          </w:tcPr>
          <w:p w:rsidR="000D7440" w:rsidRPr="00461B10" w:rsidRDefault="00461B10" w:rsidP="00EF3969">
            <w:pPr>
              <w:spacing w:after="160" w:line="256" w:lineRule="auto"/>
              <w:ind w:left="0" w:firstLine="0"/>
              <w:rPr>
                <w:u w:val="single"/>
              </w:rPr>
            </w:pPr>
            <w:proofErr w:type="gramStart"/>
            <w:r>
              <w:rPr>
                <w:u w:val="single"/>
              </w:rPr>
              <w:t>£  15,137.00</w:t>
            </w:r>
            <w:proofErr w:type="gramEnd"/>
          </w:p>
        </w:tc>
        <w:tc>
          <w:tcPr>
            <w:tcW w:w="1265" w:type="dxa"/>
            <w:hideMark/>
          </w:tcPr>
          <w:p w:rsidR="000D7440" w:rsidRDefault="002441FB" w:rsidP="00EF3969">
            <w:pPr>
              <w:spacing w:after="0" w:line="256" w:lineRule="auto"/>
              <w:ind w:left="28" w:firstLine="0"/>
            </w:pPr>
            <w:r>
              <w:rPr>
                <w:u w:val="single" w:color="000000"/>
              </w:rPr>
              <w:t>£    14,024.77</w:t>
            </w:r>
          </w:p>
        </w:tc>
        <w:tc>
          <w:tcPr>
            <w:tcW w:w="1118" w:type="dxa"/>
            <w:hideMark/>
          </w:tcPr>
          <w:p w:rsidR="000D7440" w:rsidRDefault="002441FB" w:rsidP="00EF3969">
            <w:pPr>
              <w:spacing w:after="0" w:line="256" w:lineRule="auto"/>
              <w:ind w:left="0" w:firstLine="0"/>
              <w:jc w:val="both"/>
            </w:pPr>
            <w:r>
              <w:rPr>
                <w:u w:val="single" w:color="000000"/>
              </w:rPr>
              <w:t>£        2559.25</w:t>
            </w:r>
          </w:p>
        </w:tc>
      </w:tr>
    </w:tbl>
    <w:p w:rsidR="000D7440" w:rsidRDefault="00461B10" w:rsidP="000D7440">
      <w:pPr>
        <w:spacing w:after="0" w:line="256" w:lineRule="auto"/>
        <w:ind w:left="0" w:firstLine="0"/>
        <w:jc w:val="right"/>
      </w:pPr>
      <w:r>
        <w:t xml:space="preserve"> </w:t>
      </w:r>
    </w:p>
    <w:p w:rsidR="000D7440" w:rsidRDefault="000D7440" w:rsidP="000D7440">
      <w:pPr>
        <w:spacing w:after="0"/>
        <w:ind w:left="0" w:firstLine="0"/>
      </w:pPr>
    </w:p>
    <w:p w:rsidR="00461B10" w:rsidRDefault="00461B10" w:rsidP="000D7440">
      <w:pPr>
        <w:spacing w:after="0"/>
        <w:ind w:left="0" w:firstLine="0"/>
        <w:sectPr w:rsidR="00461B10">
          <w:pgSz w:w="11904" w:h="16836"/>
          <w:pgMar w:top="1941" w:right="4862" w:bottom="2285" w:left="1052" w:header="720" w:footer="720" w:gutter="0"/>
          <w:cols w:space="720"/>
        </w:sectPr>
      </w:pPr>
    </w:p>
    <w:p w:rsidR="000D7440" w:rsidRDefault="000D7440" w:rsidP="002441FB">
      <w:pPr>
        <w:pStyle w:val="Heading1"/>
        <w:ind w:right="-15"/>
        <w:jc w:val="center"/>
      </w:pPr>
      <w:r>
        <w:t xml:space="preserve"> </w:t>
      </w:r>
    </w:p>
    <w:p w:rsidR="000D7440" w:rsidRDefault="000D7440" w:rsidP="000D7440">
      <w:pPr>
        <w:spacing w:after="0"/>
        <w:ind w:left="0" w:firstLine="0"/>
        <w:sectPr w:rsidR="000D7440">
          <w:type w:val="continuous"/>
          <w:pgSz w:w="11904" w:h="16836"/>
          <w:pgMar w:top="1941" w:right="1752" w:bottom="2317" w:left="9035" w:header="720" w:footer="720" w:gutter="0"/>
          <w:cols w:space="720"/>
        </w:sectPr>
      </w:pPr>
    </w:p>
    <w:p w:rsidR="000D7440" w:rsidRDefault="000D7440" w:rsidP="000D7440">
      <w:pPr>
        <w:spacing w:after="0"/>
        <w:ind w:left="0" w:firstLine="0"/>
        <w:sectPr w:rsidR="000D7440">
          <w:type w:val="continuous"/>
          <w:pgSz w:w="11904" w:h="16836"/>
          <w:pgMar w:top="1941" w:right="4336" w:bottom="2317" w:left="2965" w:header="720" w:footer="720" w:gutter="0"/>
          <w:cols w:space="720"/>
        </w:sectPr>
      </w:pPr>
    </w:p>
    <w:p w:rsidR="000D7440" w:rsidRDefault="000D7440" w:rsidP="000D7440">
      <w:pPr>
        <w:spacing w:after="3" w:line="256" w:lineRule="auto"/>
        <w:ind w:left="-5"/>
      </w:pPr>
      <w:r>
        <w:rPr>
          <w:b/>
        </w:rPr>
        <w:t>Unpresented cheques</w:t>
      </w:r>
    </w:p>
    <w:p w:rsidR="000D7440" w:rsidRDefault="002441FB" w:rsidP="000D7440">
      <w:pPr>
        <w:spacing w:after="0"/>
        <w:ind w:left="0" w:firstLine="0"/>
        <w:sectPr w:rsidR="000D7440">
          <w:type w:val="continuous"/>
          <w:pgSz w:w="11904" w:h="16836"/>
          <w:pgMar w:top="1941" w:right="4336" w:bottom="2317" w:left="1052" w:header="720" w:footer="720" w:gutter="0"/>
          <w:cols w:space="720"/>
        </w:sectPr>
      </w:pPr>
      <w:r>
        <w:t xml:space="preserve">     </w:t>
      </w:r>
    </w:p>
    <w:p w:rsidR="000D7440" w:rsidRDefault="002441FB" w:rsidP="000D7440">
      <w:pPr>
        <w:tabs>
          <w:tab w:val="center" w:pos="1713"/>
          <w:tab w:val="right" w:pos="5747"/>
        </w:tabs>
        <w:ind w:left="-15" w:firstLine="0"/>
      </w:pPr>
      <w:r>
        <w:t>661</w:t>
      </w:r>
      <w:r>
        <w:tab/>
        <w:t>Merlin Waste</w:t>
      </w:r>
      <w:r w:rsidR="000D7440">
        <w:tab/>
      </w:r>
      <w:r>
        <w:t xml:space="preserve">   </w:t>
      </w:r>
      <w:r w:rsidR="000D7440">
        <w:t xml:space="preserve">£          </w:t>
      </w:r>
      <w:r>
        <w:t xml:space="preserve">54.24   Dog Waste Collection   </w:t>
      </w:r>
    </w:p>
    <w:p w:rsidR="000D7440" w:rsidRDefault="002441FB" w:rsidP="000D7440">
      <w:pPr>
        <w:tabs>
          <w:tab w:val="center" w:pos="1331"/>
          <w:tab w:val="center" w:pos="4070"/>
        </w:tabs>
        <w:ind w:left="-15" w:firstLine="0"/>
      </w:pPr>
      <w:r>
        <w:t>662</w:t>
      </w:r>
      <w:r w:rsidR="000D7440">
        <w:tab/>
      </w:r>
      <w:r>
        <w:t xml:space="preserve">                     FODDC                 </w:t>
      </w:r>
      <w:r w:rsidR="000D7440">
        <w:t xml:space="preserve">£          </w:t>
      </w:r>
      <w:r>
        <w:t>90.00 Green waste licenses</w:t>
      </w:r>
    </w:p>
    <w:p w:rsidR="000D7440" w:rsidRDefault="000D7440" w:rsidP="000D7440">
      <w:pPr>
        <w:spacing w:after="0"/>
        <w:ind w:left="0" w:firstLine="0"/>
        <w:sectPr w:rsidR="000D7440">
          <w:type w:val="continuous"/>
          <w:pgSz w:w="11904" w:h="16836"/>
          <w:pgMar w:top="1941" w:right="5105" w:bottom="2317" w:left="1052" w:header="720" w:footer="720" w:gutter="0"/>
          <w:cols w:space="720"/>
        </w:sectPr>
      </w:pPr>
    </w:p>
    <w:p w:rsidR="000D7440" w:rsidRDefault="002441FB" w:rsidP="000D7440">
      <w:pPr>
        <w:ind w:left="-5"/>
        <w:rPr>
          <w:u w:val="single" w:color="000000"/>
        </w:rPr>
      </w:pPr>
      <w:r>
        <w:t xml:space="preserve">664                      GAPTC               </w:t>
      </w:r>
      <w:r w:rsidR="000D7440">
        <w:t xml:space="preserve"> £        </w:t>
      </w:r>
      <w:r w:rsidR="00A66107">
        <w:t xml:space="preserve">   95.00 Better Councillor Course</w:t>
      </w:r>
      <w:r w:rsidR="000D7440">
        <w:rPr>
          <w:u w:val="single" w:color="000000"/>
        </w:rPr>
        <w:t xml:space="preserve">        </w:t>
      </w:r>
    </w:p>
    <w:p w:rsidR="00A66107" w:rsidRDefault="00A66107" w:rsidP="000D7440">
      <w:pPr>
        <w:ind w:left="-5"/>
      </w:pPr>
      <w:r>
        <w:t>665                     GAPTC                 £           167.26 Annual Subscription</w:t>
      </w:r>
    </w:p>
    <w:p w:rsidR="00A66107" w:rsidRDefault="00A66107" w:rsidP="000D7440">
      <w:pPr>
        <w:ind w:left="-5"/>
      </w:pPr>
      <w:r>
        <w:t xml:space="preserve">666                      GAPTC                £           35.00 Clerks Knowledge 2 </w:t>
      </w:r>
    </w:p>
    <w:p w:rsidR="00A66107" w:rsidRPr="00A66107" w:rsidRDefault="00A66107" w:rsidP="000D7440">
      <w:pPr>
        <w:ind w:left="-5"/>
      </w:pPr>
      <w:r>
        <w:t xml:space="preserve">667                     BT Payphones     £             1.00 Phone Box </w:t>
      </w:r>
    </w:p>
    <w:p w:rsidR="000D7440" w:rsidRDefault="00A66107" w:rsidP="000D7440">
      <w:pPr>
        <w:spacing w:after="0"/>
        <w:ind w:left="0" w:firstLine="0"/>
        <w:sectPr w:rsidR="000D7440">
          <w:type w:val="continuous"/>
          <w:pgSz w:w="11904" w:h="16836"/>
          <w:pgMar w:top="1941" w:right="4638" w:bottom="2317" w:left="1052" w:header="720" w:footer="720" w:gutter="0"/>
          <w:cols w:space="720"/>
        </w:sectPr>
      </w:pPr>
      <w:r>
        <w:t xml:space="preserve"> </w:t>
      </w:r>
    </w:p>
    <w:p w:rsidR="000D7440" w:rsidRDefault="000D7440" w:rsidP="000D7440">
      <w:pPr>
        <w:spacing w:after="38" w:line="256" w:lineRule="auto"/>
        <w:ind w:left="389" w:firstLine="0"/>
        <w:jc w:val="center"/>
      </w:pPr>
      <w:r>
        <w:rPr>
          <w:u w:val="single" w:color="000000"/>
        </w:rPr>
        <w:t xml:space="preserve">£        </w:t>
      </w:r>
      <w:r w:rsidR="00A66107">
        <w:rPr>
          <w:u w:val="single" w:color="000000"/>
        </w:rPr>
        <w:t>442.50</w:t>
      </w:r>
    </w:p>
    <w:p w:rsidR="000D7440" w:rsidRDefault="000D7440" w:rsidP="000D7440">
      <w:pPr>
        <w:spacing w:after="52" w:line="256" w:lineRule="auto"/>
        <w:ind w:left="-5"/>
      </w:pPr>
      <w:r>
        <w:rPr>
          <w:b/>
        </w:rPr>
        <w:t>Summary</w:t>
      </w:r>
    </w:p>
    <w:p w:rsidR="000D7440" w:rsidRDefault="00A66107" w:rsidP="000D7440">
      <w:pPr>
        <w:tabs>
          <w:tab w:val="right" w:pos="6516"/>
        </w:tabs>
        <w:ind w:left="-15" w:firstLine="0"/>
      </w:pPr>
      <w:r>
        <w:t>Balance at 23</w:t>
      </w:r>
      <w:r w:rsidRPr="00A66107">
        <w:rPr>
          <w:vertAlign w:val="superscript"/>
        </w:rPr>
        <w:t>rd</w:t>
      </w:r>
      <w:r>
        <w:t xml:space="preserve"> </w:t>
      </w:r>
      <w:proofErr w:type="gramStart"/>
      <w:r>
        <w:t>March  2017</w:t>
      </w:r>
      <w:proofErr w:type="gramEnd"/>
      <w:r w:rsidR="000D7440">
        <w:t xml:space="preserve"> Bank</w:t>
      </w:r>
      <w:r w:rsidR="000D7440">
        <w:tab/>
      </w:r>
      <w:r>
        <w:rPr>
          <w:u w:val="single" w:color="000000"/>
        </w:rPr>
        <w:t>£   9,874.17</w:t>
      </w:r>
    </w:p>
    <w:p w:rsidR="000D7440" w:rsidRDefault="000D7440" w:rsidP="000D7440">
      <w:pPr>
        <w:spacing w:after="0"/>
        <w:ind w:left="0" w:firstLine="0"/>
        <w:sectPr w:rsidR="000D7440">
          <w:type w:val="continuous"/>
          <w:pgSz w:w="11904" w:h="16836"/>
          <w:pgMar w:top="1941" w:right="4336" w:bottom="2317" w:left="1052" w:header="720" w:footer="720" w:gutter="0"/>
          <w:cols w:space="720"/>
        </w:sectPr>
      </w:pPr>
    </w:p>
    <w:p w:rsidR="000D7440" w:rsidRDefault="000D7440" w:rsidP="000D7440">
      <w:pPr>
        <w:ind w:left="-5"/>
      </w:pPr>
      <w:r>
        <w:t>Plus:</w:t>
      </w:r>
    </w:p>
    <w:tbl>
      <w:tblPr>
        <w:tblStyle w:val="TableGrid"/>
        <w:tblpPr w:vertAnchor="text" w:horzAnchor="margin" w:tblpY="272"/>
        <w:tblOverlap w:val="never"/>
        <w:tblW w:w="6516" w:type="dxa"/>
        <w:tblInd w:w="0" w:type="dxa"/>
        <w:tblLook w:val="04A0" w:firstRow="1" w:lastRow="0" w:firstColumn="1" w:lastColumn="0" w:noHBand="0" w:noVBand="1"/>
      </w:tblPr>
      <w:tblGrid>
        <w:gridCol w:w="2870"/>
        <w:gridCol w:w="3646"/>
      </w:tblGrid>
      <w:tr w:rsidR="000D7440" w:rsidTr="000D7440">
        <w:trPr>
          <w:trHeight w:val="242"/>
        </w:trPr>
        <w:tc>
          <w:tcPr>
            <w:tcW w:w="2870" w:type="dxa"/>
            <w:hideMark/>
          </w:tcPr>
          <w:p w:rsidR="000D7440" w:rsidRDefault="000D7440">
            <w:pPr>
              <w:spacing w:after="0" w:line="256" w:lineRule="auto"/>
              <w:ind w:left="0" w:firstLine="0"/>
            </w:pPr>
            <w:r>
              <w:t>Sports clubs</w:t>
            </w:r>
          </w:p>
        </w:tc>
        <w:tc>
          <w:tcPr>
            <w:tcW w:w="3646" w:type="dxa"/>
            <w:hideMark/>
          </w:tcPr>
          <w:p w:rsidR="000D7440" w:rsidRDefault="000D7440">
            <w:pPr>
              <w:spacing w:after="0" w:line="256" w:lineRule="auto"/>
              <w:ind w:left="0" w:firstLine="0"/>
              <w:jc w:val="right"/>
            </w:pPr>
            <w:r>
              <w:t>£         00.00</w:t>
            </w:r>
          </w:p>
        </w:tc>
      </w:tr>
      <w:tr w:rsidR="000D7440" w:rsidTr="000D7440">
        <w:trPr>
          <w:trHeight w:val="242"/>
        </w:trPr>
        <w:tc>
          <w:tcPr>
            <w:tcW w:w="2870" w:type="dxa"/>
            <w:hideMark/>
          </w:tcPr>
          <w:p w:rsidR="000D7440" w:rsidRDefault="000D7440">
            <w:pPr>
              <w:spacing w:after="0" w:line="256" w:lineRule="auto"/>
              <w:ind w:left="0" w:firstLine="0"/>
            </w:pPr>
            <w:r>
              <w:t>Grants</w:t>
            </w:r>
          </w:p>
        </w:tc>
        <w:tc>
          <w:tcPr>
            <w:tcW w:w="3646" w:type="dxa"/>
            <w:hideMark/>
          </w:tcPr>
          <w:p w:rsidR="000D7440" w:rsidRDefault="000D7440">
            <w:pPr>
              <w:spacing w:after="0" w:line="256" w:lineRule="auto"/>
              <w:ind w:left="0" w:firstLine="0"/>
              <w:jc w:val="right"/>
            </w:pPr>
            <w:r>
              <w:t>£     00.00</w:t>
            </w:r>
          </w:p>
        </w:tc>
      </w:tr>
    </w:tbl>
    <w:p w:rsidR="000D7440" w:rsidRDefault="000D7440" w:rsidP="000D7440">
      <w:pPr>
        <w:tabs>
          <w:tab w:val="right" w:pos="6516"/>
        </w:tabs>
        <w:ind w:left="-15" w:firstLine="0"/>
      </w:pPr>
      <w:r>
        <w:t>Advertising in newsletter</w:t>
      </w:r>
      <w:r>
        <w:tab/>
        <w:t>£         00.00</w:t>
      </w:r>
    </w:p>
    <w:p w:rsidR="000D7440" w:rsidRDefault="000D7440" w:rsidP="000D7440">
      <w:pPr>
        <w:spacing w:after="0"/>
        <w:ind w:left="0" w:firstLine="0"/>
        <w:sectPr w:rsidR="000D7440">
          <w:type w:val="continuous"/>
          <w:pgSz w:w="11904" w:h="16836"/>
          <w:pgMar w:top="1941" w:right="4336" w:bottom="2317" w:left="1052" w:header="720" w:footer="720" w:gutter="0"/>
          <w:cols w:space="720"/>
        </w:sectPr>
      </w:pPr>
      <w:bookmarkStart w:id="0" w:name="_GoBack"/>
      <w:bookmarkEnd w:id="0"/>
    </w:p>
    <w:p w:rsidR="000D7440" w:rsidRDefault="000D7440" w:rsidP="000D7440">
      <w:pPr>
        <w:ind w:left="-5"/>
      </w:pPr>
      <w:r>
        <w:t>Less:</w:t>
      </w:r>
    </w:p>
    <w:p w:rsidR="000D7440" w:rsidRDefault="000D7440" w:rsidP="000D7440">
      <w:pPr>
        <w:tabs>
          <w:tab w:val="right" w:pos="6516"/>
        </w:tabs>
        <w:ind w:left="-15" w:firstLine="0"/>
      </w:pPr>
      <w:r>
        <w:t>Unpresented cheques</w:t>
      </w:r>
      <w:r>
        <w:tab/>
        <w:t xml:space="preserve">£         </w:t>
      </w:r>
      <w:r w:rsidR="00A66107">
        <w:t>442.50</w:t>
      </w:r>
    </w:p>
    <w:p w:rsidR="000D7440" w:rsidRDefault="000D7440" w:rsidP="000D7440">
      <w:pPr>
        <w:spacing w:after="0"/>
        <w:ind w:left="0" w:firstLine="0"/>
        <w:sectPr w:rsidR="000D7440">
          <w:type w:val="continuous"/>
          <w:pgSz w:w="11904" w:h="16836"/>
          <w:pgMar w:top="1941" w:right="4336" w:bottom="2317" w:left="1052" w:header="720" w:footer="720" w:gutter="0"/>
          <w:cols w:space="720"/>
        </w:sectPr>
      </w:pPr>
    </w:p>
    <w:p w:rsidR="000D7440" w:rsidRDefault="000D7440" w:rsidP="000D7440">
      <w:pPr>
        <w:tabs>
          <w:tab w:val="right" w:pos="6516"/>
        </w:tabs>
        <w:ind w:left="-15" w:firstLine="0"/>
      </w:pPr>
      <w:r>
        <w:t>Anticipated expenditure</w:t>
      </w:r>
      <w:r>
        <w:tab/>
      </w:r>
      <w:r>
        <w:rPr>
          <w:u w:val="single" w:color="000000"/>
        </w:rPr>
        <w:t xml:space="preserve">£     </w:t>
      </w:r>
      <w:r w:rsidR="00A66107">
        <w:rPr>
          <w:u w:val="single" w:color="000000"/>
        </w:rPr>
        <w:t>000.00</w:t>
      </w:r>
    </w:p>
    <w:p w:rsidR="000D7440" w:rsidRDefault="000D7440" w:rsidP="000D7440">
      <w:pPr>
        <w:spacing w:after="0"/>
        <w:ind w:left="0" w:firstLine="0"/>
        <w:sectPr w:rsidR="000D7440">
          <w:type w:val="continuous"/>
          <w:pgSz w:w="11904" w:h="16836"/>
          <w:pgMar w:top="1941" w:right="4336" w:bottom="2317" w:left="1052" w:header="720" w:footer="720" w:gutter="0"/>
          <w:cols w:space="720"/>
        </w:sectPr>
      </w:pPr>
    </w:p>
    <w:p w:rsidR="000D7440" w:rsidRPr="00A66107" w:rsidRDefault="000D7440" w:rsidP="000D7440">
      <w:pPr>
        <w:ind w:left="-5"/>
        <w:rPr>
          <w:u w:val="single"/>
        </w:rPr>
      </w:pPr>
      <w:r>
        <w:t>Projected balance at 31st March 2017:</w:t>
      </w:r>
      <w:r w:rsidR="00A66107">
        <w:t xml:space="preserve">                        </w:t>
      </w:r>
      <w:r w:rsidR="00A66107">
        <w:rPr>
          <w:u w:val="single"/>
        </w:rPr>
        <w:t>£9431.67</w:t>
      </w:r>
    </w:p>
    <w:p w:rsidR="000D7440" w:rsidRDefault="00A66107" w:rsidP="000D7440">
      <w:pPr>
        <w:spacing w:after="0"/>
        <w:ind w:left="0" w:firstLine="0"/>
        <w:sectPr w:rsidR="000D7440">
          <w:type w:val="continuous"/>
          <w:pgSz w:w="11904" w:h="16836"/>
          <w:pgMar w:top="1941" w:right="3500" w:bottom="2317" w:left="5161" w:header="720" w:footer="720" w:gutter="0"/>
          <w:cols w:space="720"/>
        </w:sectPr>
      </w:pPr>
      <w:r>
        <w:t xml:space="preserve">  </w:t>
      </w:r>
    </w:p>
    <w:p w:rsidR="000D7440" w:rsidRDefault="000D7440" w:rsidP="000D7440">
      <w:pPr>
        <w:spacing w:after="0" w:line="256" w:lineRule="auto"/>
        <w:ind w:left="0" w:firstLine="0"/>
      </w:pP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lastRenderedPageBreak/>
        <w:br w:type="page"/>
      </w:r>
    </w:p>
    <w:p w:rsidR="000D7440" w:rsidRDefault="000D7440" w:rsidP="000D7440">
      <w:pPr>
        <w:spacing w:after="0" w:line="256" w:lineRule="auto"/>
        <w:ind w:left="0" w:firstLine="0"/>
      </w:pPr>
      <w:r>
        <w:lastRenderedPageBreak/>
        <w:br w:type="page"/>
      </w:r>
    </w:p>
    <w:p w:rsidR="000D7440" w:rsidRDefault="000D7440" w:rsidP="000D7440">
      <w:pPr>
        <w:spacing w:after="0" w:line="256" w:lineRule="auto"/>
        <w:ind w:left="0" w:firstLine="0"/>
      </w:pPr>
      <w:r>
        <w:lastRenderedPageBreak/>
        <w:br w:type="page"/>
      </w:r>
    </w:p>
    <w:p w:rsidR="000D7440" w:rsidRDefault="000D7440" w:rsidP="000D7440">
      <w:pPr>
        <w:spacing w:after="0" w:line="256" w:lineRule="auto"/>
        <w:ind w:left="0" w:firstLine="0"/>
      </w:pPr>
      <w:r>
        <w:lastRenderedPageBreak/>
        <w:br w:type="page"/>
      </w:r>
    </w:p>
    <w:p w:rsidR="000D7440" w:rsidRDefault="000D7440" w:rsidP="000D7440">
      <w:pPr>
        <w:spacing w:after="0" w:line="256" w:lineRule="auto"/>
        <w:ind w:left="0" w:firstLine="0"/>
      </w:pPr>
      <w:r>
        <w:lastRenderedPageBreak/>
        <w:br w:type="page"/>
      </w:r>
    </w:p>
    <w:p w:rsidR="000D7440" w:rsidRDefault="000D7440" w:rsidP="000D7440">
      <w:pPr>
        <w:spacing w:after="0" w:line="256" w:lineRule="auto"/>
        <w:ind w:left="0" w:firstLine="0"/>
      </w:pPr>
      <w:r>
        <w:lastRenderedPageBreak/>
        <w:br w:type="page"/>
      </w:r>
    </w:p>
    <w:p w:rsidR="000D7440" w:rsidRDefault="000D7440" w:rsidP="000D7440">
      <w:pPr>
        <w:spacing w:after="0" w:line="256" w:lineRule="auto"/>
        <w:ind w:left="0" w:firstLine="0"/>
      </w:pPr>
      <w:r>
        <w:lastRenderedPageBreak/>
        <w:br w:type="page"/>
      </w:r>
    </w:p>
    <w:p w:rsidR="000D7440" w:rsidRDefault="000D7440" w:rsidP="000D7440">
      <w:pPr>
        <w:spacing w:after="0" w:line="256" w:lineRule="auto"/>
        <w:ind w:left="0" w:firstLine="0"/>
      </w:pPr>
      <w:r>
        <w:lastRenderedPageBreak/>
        <w:br w:type="page"/>
      </w:r>
    </w:p>
    <w:p w:rsidR="000D7440" w:rsidRDefault="000D7440" w:rsidP="000D7440">
      <w:pPr>
        <w:spacing w:after="0" w:line="256" w:lineRule="auto"/>
        <w:ind w:left="0" w:firstLine="0"/>
      </w:pPr>
      <w:r>
        <w:lastRenderedPageBreak/>
        <w:br w:type="page"/>
      </w:r>
    </w:p>
    <w:p w:rsidR="000D7440" w:rsidRDefault="000D7440" w:rsidP="000D7440">
      <w:pPr>
        <w:spacing w:after="0" w:line="256" w:lineRule="auto"/>
        <w:ind w:left="0" w:firstLine="0"/>
      </w:pPr>
      <w:r>
        <w:lastRenderedPageBreak/>
        <w:br w:type="page"/>
      </w:r>
    </w:p>
    <w:p w:rsidR="000D7440" w:rsidRDefault="000D7440" w:rsidP="000D7440">
      <w:pPr>
        <w:spacing w:after="0" w:line="256" w:lineRule="auto"/>
        <w:ind w:left="0" w:firstLine="0"/>
      </w:pPr>
      <w:r>
        <w:lastRenderedPageBreak/>
        <w:br w:type="page"/>
      </w:r>
    </w:p>
    <w:p w:rsidR="000D7440" w:rsidRDefault="000D7440" w:rsidP="000D7440">
      <w:pPr>
        <w:spacing w:after="0" w:line="256" w:lineRule="auto"/>
        <w:ind w:left="0" w:firstLine="0"/>
      </w:pPr>
      <w:r>
        <w:lastRenderedPageBreak/>
        <w:br w:type="page"/>
      </w:r>
    </w:p>
    <w:p w:rsidR="000D7440" w:rsidRDefault="000D7440" w:rsidP="000D7440">
      <w:pPr>
        <w:spacing w:after="0" w:line="256" w:lineRule="auto"/>
        <w:ind w:left="0" w:firstLine="0"/>
      </w:pPr>
      <w:r>
        <w:lastRenderedPageBreak/>
        <w:br w:type="page"/>
      </w:r>
    </w:p>
    <w:p w:rsidR="000D7440" w:rsidRDefault="000D7440" w:rsidP="000D7440">
      <w:pPr>
        <w:spacing w:after="0" w:line="256" w:lineRule="auto"/>
        <w:ind w:left="0" w:firstLine="0"/>
      </w:pPr>
      <w:r>
        <w:lastRenderedPageBreak/>
        <w:br w:type="page"/>
      </w:r>
    </w:p>
    <w:p w:rsidR="000D7440" w:rsidRDefault="000D7440" w:rsidP="000D7440">
      <w:pPr>
        <w:spacing w:after="0" w:line="256" w:lineRule="auto"/>
        <w:ind w:left="0" w:firstLine="0"/>
      </w:pPr>
      <w:r>
        <w:lastRenderedPageBreak/>
        <w:br w:type="page"/>
      </w:r>
    </w:p>
    <w:p w:rsidR="000D7440" w:rsidRDefault="000D7440" w:rsidP="000D7440">
      <w:pPr>
        <w:spacing w:after="0" w:line="256" w:lineRule="auto"/>
        <w:ind w:left="0" w:firstLine="0"/>
      </w:pPr>
      <w:r>
        <w:lastRenderedPageBreak/>
        <w:br w:type="page"/>
      </w:r>
    </w:p>
    <w:p w:rsidR="000D7440" w:rsidRDefault="000D7440" w:rsidP="000D7440">
      <w:pPr>
        <w:spacing w:after="0" w:line="256" w:lineRule="auto"/>
        <w:ind w:left="0" w:firstLine="0"/>
      </w:pPr>
      <w:r>
        <w:lastRenderedPageBreak/>
        <w:br w:type="page"/>
      </w:r>
    </w:p>
    <w:p w:rsidR="000D7440" w:rsidRDefault="000D7440" w:rsidP="000D7440">
      <w:pPr>
        <w:spacing w:after="0" w:line="256" w:lineRule="auto"/>
        <w:ind w:left="0" w:firstLine="0"/>
      </w:pPr>
      <w:r>
        <w:lastRenderedPageBreak/>
        <w:br w:type="page"/>
      </w:r>
    </w:p>
    <w:p w:rsidR="000D7440" w:rsidRDefault="000D7440" w:rsidP="000D7440">
      <w:pPr>
        <w:spacing w:after="0" w:line="256" w:lineRule="auto"/>
        <w:ind w:left="0" w:firstLine="0"/>
      </w:pPr>
      <w:r>
        <w:lastRenderedPageBreak/>
        <w:br w:type="page"/>
      </w:r>
    </w:p>
    <w:p w:rsidR="000D7440" w:rsidRDefault="000D7440" w:rsidP="000D7440">
      <w:pPr>
        <w:spacing w:after="0" w:line="256" w:lineRule="auto"/>
        <w:ind w:left="0" w:firstLine="0"/>
      </w:pPr>
      <w:r>
        <w:lastRenderedPageBreak/>
        <w:br w:type="page"/>
      </w:r>
    </w:p>
    <w:p w:rsidR="000D7440" w:rsidRDefault="000D7440" w:rsidP="000D7440">
      <w:pPr>
        <w:spacing w:after="0" w:line="256" w:lineRule="auto"/>
        <w:ind w:left="0" w:firstLine="0"/>
      </w:pPr>
      <w:r>
        <w:lastRenderedPageBreak/>
        <w:br w:type="page"/>
      </w:r>
    </w:p>
    <w:p w:rsidR="000D7440" w:rsidRDefault="000D7440" w:rsidP="000D7440">
      <w:pPr>
        <w:spacing w:after="0" w:line="256" w:lineRule="auto"/>
        <w:ind w:left="0" w:firstLine="0"/>
      </w:pPr>
      <w:r>
        <w:lastRenderedPageBreak/>
        <w:br w:type="page"/>
      </w:r>
    </w:p>
    <w:p w:rsidR="000D7440" w:rsidRDefault="000D7440" w:rsidP="000D7440">
      <w:pPr>
        <w:spacing w:after="0" w:line="256" w:lineRule="auto"/>
        <w:ind w:left="0" w:firstLine="0"/>
      </w:pPr>
      <w:r>
        <w:lastRenderedPageBreak/>
        <w:br w:type="page"/>
      </w:r>
    </w:p>
    <w:p w:rsidR="000D7440" w:rsidRDefault="000D7440" w:rsidP="000D7440">
      <w:pPr>
        <w:spacing w:after="0" w:line="256" w:lineRule="auto"/>
        <w:ind w:left="0" w:firstLine="0"/>
      </w:pPr>
      <w:r>
        <w:lastRenderedPageBreak/>
        <w:br w:type="page"/>
      </w:r>
    </w:p>
    <w:p w:rsidR="000D7440" w:rsidRDefault="000D7440" w:rsidP="000D7440">
      <w:pPr>
        <w:spacing w:after="0" w:line="256" w:lineRule="auto"/>
        <w:ind w:left="0" w:firstLine="0"/>
      </w:pPr>
      <w:r>
        <w:lastRenderedPageBreak/>
        <w:br w:type="page"/>
      </w:r>
    </w:p>
    <w:p w:rsidR="000D7440" w:rsidRDefault="000D7440" w:rsidP="000D7440">
      <w:pPr>
        <w:spacing w:after="0" w:line="256" w:lineRule="auto"/>
        <w:ind w:left="0" w:firstLine="0"/>
      </w:pPr>
      <w:r>
        <w:lastRenderedPageBreak/>
        <w:br w:type="page"/>
      </w:r>
    </w:p>
    <w:p w:rsidR="000D7440" w:rsidRDefault="000D7440" w:rsidP="000D7440">
      <w:pPr>
        <w:spacing w:after="0" w:line="256" w:lineRule="auto"/>
        <w:ind w:left="0" w:firstLine="0"/>
      </w:pPr>
      <w:r>
        <w:lastRenderedPageBreak/>
        <w:br w:type="page"/>
      </w:r>
    </w:p>
    <w:p w:rsidR="000D7440" w:rsidRDefault="000D7440" w:rsidP="000D7440">
      <w:pPr>
        <w:spacing w:after="0" w:line="256" w:lineRule="auto"/>
        <w:ind w:left="0" w:firstLine="0"/>
      </w:pPr>
      <w:r>
        <w:lastRenderedPageBreak/>
        <w:br w:type="page"/>
      </w:r>
    </w:p>
    <w:p w:rsidR="000D7440" w:rsidRDefault="000D7440" w:rsidP="000D7440">
      <w:pPr>
        <w:spacing w:after="0" w:line="256" w:lineRule="auto"/>
        <w:ind w:left="0" w:firstLine="0"/>
      </w:pPr>
      <w:r>
        <w:lastRenderedPageBreak/>
        <w:br w:type="page"/>
      </w:r>
    </w:p>
    <w:p w:rsidR="000D7440" w:rsidRDefault="000D7440" w:rsidP="000D7440">
      <w:pPr>
        <w:spacing w:after="0" w:line="256" w:lineRule="auto"/>
        <w:ind w:left="0" w:firstLine="0"/>
      </w:pPr>
      <w:r>
        <w:lastRenderedPageBreak/>
        <w:br w:type="page"/>
      </w:r>
    </w:p>
    <w:p w:rsidR="000D7440" w:rsidRDefault="000D7440" w:rsidP="000D7440">
      <w:pPr>
        <w:spacing w:after="0" w:line="256" w:lineRule="auto"/>
        <w:ind w:left="0" w:firstLine="0"/>
      </w:pPr>
      <w:r>
        <w:lastRenderedPageBreak/>
        <w:br w:type="page"/>
      </w:r>
    </w:p>
    <w:p w:rsidR="000D7440" w:rsidRDefault="000D7440" w:rsidP="000D7440">
      <w:pPr>
        <w:spacing w:after="0" w:line="256" w:lineRule="auto"/>
        <w:ind w:left="0" w:firstLine="0"/>
      </w:pPr>
      <w:r>
        <w:lastRenderedPageBreak/>
        <w:br w:type="page"/>
      </w:r>
    </w:p>
    <w:p w:rsidR="000D7440" w:rsidRDefault="000D7440" w:rsidP="000D7440">
      <w:pPr>
        <w:spacing w:after="0" w:line="256" w:lineRule="auto"/>
        <w:ind w:left="0" w:firstLine="0"/>
      </w:pPr>
    </w:p>
    <w:p w:rsidR="000D7440" w:rsidRDefault="000D7440" w:rsidP="000D7440">
      <w:pPr>
        <w:spacing w:after="0"/>
        <w:ind w:left="0" w:firstLine="0"/>
        <w:sectPr w:rsidR="000D7440">
          <w:pgSz w:w="11904" w:h="16836"/>
          <w:pgMar w:top="1440" w:right="1440" w:bottom="1440" w:left="1440" w:header="720" w:footer="720" w:gutter="0"/>
          <w:cols w:space="720"/>
        </w:sectPr>
      </w:pPr>
    </w:p>
    <w:p w:rsidR="000D7440" w:rsidRDefault="000D7440" w:rsidP="000D7440">
      <w:pPr>
        <w:ind w:left="1923"/>
      </w:pPr>
      <w:proofErr w:type="gramStart"/>
      <w:r>
        <w:lastRenderedPageBreak/>
        <w:t>.000000..</w:t>
      </w:r>
      <w:proofErr w:type="gramEnd"/>
    </w:p>
    <w:p w:rsidR="000D7440" w:rsidRDefault="000D7440" w:rsidP="000D7440">
      <w:pPr>
        <w:spacing w:after="2536" w:line="256" w:lineRule="auto"/>
        <w:ind w:left="0" w:firstLine="0"/>
        <w:jc w:val="right"/>
      </w:pPr>
      <w:r>
        <w:t xml:space="preserve"> </w:t>
      </w:r>
    </w:p>
    <w:p w:rsidR="000D7440" w:rsidRDefault="000D7440" w:rsidP="000D7440">
      <w:pPr>
        <w:spacing w:after="0" w:line="256" w:lineRule="auto"/>
        <w:ind w:left="0" w:firstLine="0"/>
      </w:pPr>
      <w:r>
        <w:t xml:space="preserve"> </w:t>
      </w:r>
      <w:r>
        <w:tab/>
        <w:t xml:space="preserve"> </w:t>
      </w:r>
    </w:p>
    <w:p w:rsidR="000D7440" w:rsidRDefault="000D7440" w:rsidP="000D7440">
      <w:pPr>
        <w:spacing w:after="5217" w:line="256" w:lineRule="auto"/>
        <w:ind w:left="1913" w:firstLine="0"/>
      </w:pPr>
      <w:r>
        <w:rPr>
          <w:b/>
          <w:i/>
        </w:rPr>
        <w:t xml:space="preserve"> </w:t>
      </w:r>
    </w:p>
    <w:p w:rsidR="000D7440" w:rsidRDefault="000D7440" w:rsidP="000D7440">
      <w:pPr>
        <w:spacing w:after="4671" w:line="256" w:lineRule="auto"/>
        <w:ind w:left="956" w:firstLine="0"/>
      </w:pPr>
      <w:r>
        <w:t xml:space="preserve"> </w:t>
      </w:r>
      <w:r>
        <w:tab/>
        <w:t xml:space="preserve"> </w:t>
      </w:r>
    </w:p>
    <w:p w:rsidR="000D7440" w:rsidRDefault="000D7440" w:rsidP="000D7440">
      <w:pPr>
        <w:spacing w:after="38" w:line="256" w:lineRule="auto"/>
        <w:ind w:left="0" w:right="2869" w:firstLine="0"/>
        <w:jc w:val="right"/>
      </w:pPr>
      <w:r>
        <w:lastRenderedPageBreak/>
        <w:t xml:space="preserve"> </w:t>
      </w:r>
    </w:p>
    <w:p w:rsidR="000D7440" w:rsidRDefault="000D7440" w:rsidP="000D7440">
      <w:pPr>
        <w:spacing w:after="0" w:line="256" w:lineRule="auto"/>
        <w:ind w:left="0" w:right="2869" w:firstLine="0"/>
        <w:jc w:val="right"/>
      </w:pPr>
      <w:r>
        <w:t xml:space="preserve"> </w:t>
      </w:r>
    </w:p>
    <w:p w:rsidR="00C05056" w:rsidRDefault="00C05056"/>
    <w:sectPr w:rsidR="00C050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40"/>
    <w:rsid w:val="0002423A"/>
    <w:rsid w:val="00062ECE"/>
    <w:rsid w:val="000A6370"/>
    <w:rsid w:val="000C3E5E"/>
    <w:rsid w:val="000D7440"/>
    <w:rsid w:val="002441FB"/>
    <w:rsid w:val="00461B10"/>
    <w:rsid w:val="004A75A5"/>
    <w:rsid w:val="0061676C"/>
    <w:rsid w:val="00A66107"/>
    <w:rsid w:val="00B27B60"/>
    <w:rsid w:val="00C05056"/>
    <w:rsid w:val="00C20B39"/>
    <w:rsid w:val="00D377BE"/>
    <w:rsid w:val="00EF3969"/>
    <w:rsid w:val="00F25FE4"/>
    <w:rsid w:val="00F8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DCEC8"/>
  <w15:chartTrackingRefBased/>
  <w15:docId w15:val="{8DD1012B-3D2A-4371-804C-888EE1BDE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D7440"/>
    <w:pPr>
      <w:spacing w:after="8" w:line="264" w:lineRule="auto"/>
      <w:ind w:left="10" w:hanging="10"/>
    </w:pPr>
    <w:rPr>
      <w:rFonts w:ascii="Calibri" w:eastAsia="Calibri" w:hAnsi="Calibri" w:cs="Calibri"/>
      <w:color w:val="000000"/>
      <w:sz w:val="21"/>
      <w:lang w:eastAsia="en-GB"/>
    </w:rPr>
  </w:style>
  <w:style w:type="paragraph" w:styleId="Heading1">
    <w:name w:val="heading 1"/>
    <w:next w:val="Normal"/>
    <w:link w:val="Heading1Char"/>
    <w:uiPriority w:val="9"/>
    <w:qFormat/>
    <w:rsid w:val="000D7440"/>
    <w:pPr>
      <w:keepNext/>
      <w:keepLines/>
      <w:spacing w:after="80" w:line="264" w:lineRule="auto"/>
      <w:ind w:left="10" w:hanging="10"/>
      <w:jc w:val="right"/>
      <w:outlineLvl w:val="0"/>
    </w:pPr>
    <w:rPr>
      <w:rFonts w:ascii="Calibri" w:eastAsia="Calibri" w:hAnsi="Calibri" w:cs="Calibri"/>
      <w:color w:val="000000"/>
      <w:sz w:val="21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7440"/>
    <w:rPr>
      <w:rFonts w:ascii="Calibri" w:eastAsia="Calibri" w:hAnsi="Calibri" w:cs="Calibri"/>
      <w:color w:val="000000"/>
      <w:sz w:val="21"/>
      <w:u w:val="single" w:color="000000"/>
      <w:lang w:eastAsia="en-GB"/>
    </w:rPr>
  </w:style>
  <w:style w:type="table" w:customStyle="1" w:styleId="TableGrid">
    <w:name w:val="TableGrid"/>
    <w:rsid w:val="000D7440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0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38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Money</dc:creator>
  <cp:keywords/>
  <dc:description/>
  <cp:lastModifiedBy>Emma Money</cp:lastModifiedBy>
  <cp:revision>10</cp:revision>
  <dcterms:created xsi:type="dcterms:W3CDTF">2017-04-03T11:09:00Z</dcterms:created>
  <dcterms:modified xsi:type="dcterms:W3CDTF">2017-04-03T12:31:00Z</dcterms:modified>
</cp:coreProperties>
</file>