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10" w:rsidRDefault="00EE572E">
      <w:pPr>
        <w:spacing w:after="165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ALVINGTON NP PRIORITIES </w:t>
      </w:r>
    </w:p>
    <w:p w:rsidR="00B02C10" w:rsidRDefault="00EE572E">
      <w:pPr>
        <w:pStyle w:val="Heading1"/>
        <w:spacing w:after="218"/>
        <w:ind w:left="-5"/>
      </w:pPr>
      <w:r>
        <w:t xml:space="preserve">DRAFT VISION  </w:t>
      </w:r>
    </w:p>
    <w:p w:rsidR="00B02C10" w:rsidRDefault="00EE572E">
      <w:pPr>
        <w:spacing w:after="0"/>
      </w:pPr>
      <w:r>
        <w:rPr>
          <w:rFonts w:ascii="Arial" w:eastAsia="Arial" w:hAnsi="Arial" w:cs="Arial"/>
        </w:rPr>
        <w:t xml:space="preserve">Alvington as a place, which looks to the future.  Where people have the opportunity to live &amp; work using the latest technology and enjoy the peace and tranquillity of the countryside. </w:t>
      </w:r>
      <w:r>
        <w:rPr>
          <w:rFonts w:ascii="Arial" w:eastAsia="Arial" w:hAnsi="Arial" w:cs="Arial"/>
          <w:b/>
        </w:rPr>
        <w:t xml:space="preserve">TRAFFIC – A 48 </w:t>
      </w:r>
    </w:p>
    <w:tbl>
      <w:tblPr>
        <w:tblStyle w:val="TableGrid"/>
        <w:tblW w:w="9242" w:type="dxa"/>
        <w:tblInd w:w="43" w:type="dxa"/>
        <w:tblCellMar>
          <w:top w:w="9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  <w:gridCol w:w="3147"/>
        <w:gridCol w:w="3464"/>
      </w:tblGrid>
      <w:tr w:rsidR="00B02C10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Objective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Evidence </w:t>
            </w:r>
          </w:p>
        </w:tc>
      </w:tr>
      <w:tr w:rsidR="00B02C10">
        <w:trPr>
          <w:trHeight w:val="120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Increase safety measures on A48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Safety due to width of road, access roads, etc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246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Consultation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>A48 incident records by speed camera.doc – 7</w:t>
            </w:r>
            <w:r>
              <w:rPr>
                <w:rFonts w:ascii="Arial" w:eastAsia="Arial" w:hAnsi="Arial" w:cs="Arial"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Sept 2016 </w:t>
            </w:r>
          </w:p>
        </w:tc>
      </w:tr>
      <w:tr w:rsidR="00B02C10">
        <w:trPr>
          <w:trHeight w:val="411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Address the impact of the volume of traffic with measures to decrease number and type of vehicles 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202" w:line="275" w:lineRule="auto"/>
            </w:pPr>
            <w:r>
              <w:rPr>
                <w:rFonts w:ascii="Arial" w:eastAsia="Arial" w:hAnsi="Arial" w:cs="Arial"/>
              </w:rPr>
              <w:t xml:space="preserve">Volume of traffic due to impact of development outside the parish as well as inside the parish </w:t>
            </w:r>
          </w:p>
          <w:p w:rsidR="00B02C10" w:rsidRDefault="00EE572E">
            <w:pPr>
              <w:spacing w:after="215"/>
            </w:pPr>
            <w:r>
              <w:rPr>
                <w:rFonts w:ascii="Arial" w:eastAsia="Arial" w:hAnsi="Arial" w:cs="Arial"/>
              </w:rPr>
              <w:t xml:space="preserve">Pollution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99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A48 Alvington traffic survey data - June 2016. </w:t>
            </w:r>
          </w:p>
          <w:p w:rsidR="00B02C10" w:rsidRDefault="00EE572E">
            <w:pPr>
              <w:spacing w:after="195" w:line="281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TS4630_Alvington_Summary report.pdf. – June 2016 </w:t>
            </w:r>
          </w:p>
          <w:p w:rsidR="00B02C10" w:rsidRDefault="00EE572E">
            <w:pPr>
              <w:spacing w:after="202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NDP GCC Comments Rev B ~ 2nd June 2017.pdf </w:t>
            </w:r>
          </w:p>
          <w:p w:rsidR="00B02C10" w:rsidRDefault="00EE572E">
            <w:pPr>
              <w:spacing w:after="216"/>
            </w:pPr>
            <w:r>
              <w:rPr>
                <w:rFonts w:ascii="Arial" w:eastAsia="Arial" w:hAnsi="Arial" w:cs="Arial"/>
                <w:sz w:val="20"/>
              </w:rPr>
              <w:t xml:space="preserve">Highways. </w:t>
            </w:r>
          </w:p>
          <w:p w:rsidR="00B02C10" w:rsidRDefault="00EE572E">
            <w:pPr>
              <w:spacing w:after="198" w:line="278" w:lineRule="auto"/>
            </w:pPr>
            <w:r>
              <w:rPr>
                <w:rFonts w:ascii="Arial" w:eastAsia="Arial" w:hAnsi="Arial" w:cs="Arial"/>
                <w:sz w:val="20"/>
              </w:rPr>
              <w:t xml:space="preserve">No of units in new developments Impact of Bridge Tolls on commuting.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Pollution levels. </w:t>
            </w:r>
          </w:p>
        </w:tc>
      </w:tr>
    </w:tbl>
    <w:p w:rsidR="00B02C10" w:rsidRDefault="00EE572E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B02C10" w:rsidRDefault="00EE572E">
      <w:pPr>
        <w:pStyle w:val="Heading1"/>
        <w:ind w:left="-5"/>
      </w:pPr>
      <w:r>
        <w:t xml:space="preserve">FOOTPATHS </w:t>
      </w:r>
    </w:p>
    <w:tbl>
      <w:tblPr>
        <w:tblStyle w:val="TableGrid"/>
        <w:tblW w:w="9244" w:type="dxa"/>
        <w:tblInd w:w="14" w:type="dxa"/>
        <w:tblCellMar>
          <w:top w:w="7" w:type="dxa"/>
          <w:left w:w="108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631"/>
        <w:gridCol w:w="3147"/>
        <w:gridCol w:w="3466"/>
      </w:tblGrid>
      <w:tr w:rsidR="00B02C10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Objective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Evidence </w:t>
            </w:r>
          </w:p>
        </w:tc>
      </w:tr>
      <w:tr w:rsidR="00B02C10">
        <w:trPr>
          <w:trHeight w:val="49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Maintain Footpath network in good order &amp; accessible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Important for: </w:t>
            </w:r>
          </w:p>
          <w:p w:rsidR="00B02C10" w:rsidRDefault="00EE572E">
            <w:pPr>
              <w:spacing w:after="200" w:line="275" w:lineRule="auto"/>
            </w:pPr>
            <w:r>
              <w:rPr>
                <w:rFonts w:ascii="Arial" w:eastAsia="Arial" w:hAnsi="Arial" w:cs="Arial"/>
              </w:rPr>
              <w:t xml:space="preserve">Access to other areas in the parish. </w:t>
            </w:r>
          </w:p>
          <w:p w:rsidR="00B02C10" w:rsidRDefault="00EE572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Walk to work. </w:t>
            </w:r>
          </w:p>
          <w:p w:rsidR="00B02C10" w:rsidRDefault="00EE572E">
            <w:pPr>
              <w:spacing w:after="218"/>
            </w:pPr>
            <w:r>
              <w:rPr>
                <w:rFonts w:ascii="Arial" w:eastAsia="Arial" w:hAnsi="Arial" w:cs="Arial"/>
              </w:rPr>
              <w:t xml:space="preserve">Leisure &amp; exercise. </w:t>
            </w:r>
          </w:p>
          <w:p w:rsidR="00B02C10" w:rsidRDefault="00EE572E">
            <w:pPr>
              <w:spacing w:after="201" w:line="275" w:lineRule="auto"/>
            </w:pPr>
            <w:r>
              <w:rPr>
                <w:rFonts w:ascii="Arial" w:eastAsia="Arial" w:hAnsi="Arial" w:cs="Arial"/>
              </w:rPr>
              <w:t xml:space="preserve">Dog walking for domestic &amp; business. </w:t>
            </w:r>
          </w:p>
          <w:p w:rsidR="00B02C10" w:rsidRDefault="00EE572E">
            <w:pPr>
              <w:spacing w:after="201" w:line="275" w:lineRule="auto"/>
            </w:pPr>
            <w:r>
              <w:rPr>
                <w:rFonts w:ascii="Arial" w:eastAsia="Arial" w:hAnsi="Arial" w:cs="Arial"/>
              </w:rPr>
              <w:t xml:space="preserve">Tourism – Gloucestershire Way. </w:t>
            </w:r>
          </w:p>
          <w:p w:rsidR="00B02C10" w:rsidRDefault="00EE572E">
            <w:pPr>
              <w:spacing w:after="3" w:line="288" w:lineRule="auto"/>
              <w:jc w:val="both"/>
            </w:pPr>
            <w:r>
              <w:rPr>
                <w:rFonts w:ascii="Arial" w:eastAsia="Arial" w:hAnsi="Arial" w:cs="Arial"/>
              </w:rPr>
              <w:t>Requires a more detailed survey 2</w:t>
            </w:r>
            <w:r>
              <w:rPr>
                <w:rFonts w:ascii="Arial" w:eastAsia="Arial" w:hAnsi="Arial" w:cs="Arial"/>
                <w:vertAlign w:val="superscript"/>
              </w:rPr>
              <w:t>nd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Consultation - Mar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2018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41"/>
            </w:pPr>
            <w:r>
              <w:rPr>
                <w:rFonts w:ascii="Arial" w:eastAsia="Arial" w:hAnsi="Arial" w:cs="Arial"/>
                <w:color w:val="FF0000"/>
                <w:sz w:val="20"/>
              </w:rPr>
              <w:t>Alvington Consult Summary. 23.10-</w:t>
            </w:r>
          </w:p>
          <w:p w:rsidR="00B02C10" w:rsidRDefault="00EE572E">
            <w:pPr>
              <w:spacing w:after="236"/>
            </w:pPr>
            <w:r>
              <w:rPr>
                <w:rFonts w:ascii="Arial" w:eastAsia="Arial" w:hAnsi="Arial" w:cs="Arial"/>
                <w:color w:val="FF0000"/>
                <w:sz w:val="20"/>
              </w:rPr>
              <w:t>16 - 1</w:t>
            </w:r>
            <w:r>
              <w:rPr>
                <w:rFonts w:ascii="Arial" w:eastAsia="Arial" w:hAnsi="Arial" w:cs="Arial"/>
                <w:color w:val="FF0000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consultation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NDP Event Analysis </w:t>
            </w:r>
          </w:p>
          <w:p w:rsidR="00B02C10" w:rsidRDefault="00EE572E">
            <w:pPr>
              <w:spacing w:after="219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23.10.2016 </w:t>
            </w:r>
          </w:p>
          <w:p w:rsidR="00B02C10" w:rsidRDefault="00EE572E">
            <w:pPr>
              <w:spacing w:after="199" w:line="277" w:lineRule="auto"/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Parish  NDP - Land owners v6 </w:t>
            </w:r>
          </w:p>
          <w:p w:rsidR="00B02C10" w:rsidRDefault="00EE572E">
            <w:pPr>
              <w:spacing w:after="218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Map identifying landowners. </w:t>
            </w:r>
          </w:p>
          <w:p w:rsidR="00B02C10" w:rsidRDefault="00EE572E">
            <w:pPr>
              <w:spacing w:after="216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Ownership of areas of woodland.pdf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</w:tc>
      </w:tr>
    </w:tbl>
    <w:p w:rsidR="00B02C10" w:rsidRDefault="00EE572E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B02C10" w:rsidRDefault="00EE572E">
      <w:pPr>
        <w:pStyle w:val="Heading1"/>
        <w:ind w:left="-5"/>
      </w:pPr>
      <w:r>
        <w:lastRenderedPageBreak/>
        <w:t xml:space="preserve">INFRASTRUCTURE  </w:t>
      </w:r>
      <w:r>
        <w:t xml:space="preserve">Par t 1 – Facilities / Services available in Parish </w:t>
      </w:r>
    </w:p>
    <w:tbl>
      <w:tblPr>
        <w:tblStyle w:val="TableGrid"/>
        <w:tblW w:w="9244" w:type="dxa"/>
        <w:tblInd w:w="0" w:type="dxa"/>
        <w:tblCellMar>
          <w:top w:w="9" w:type="dxa"/>
          <w:left w:w="10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44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Evidence </w:t>
            </w:r>
          </w:p>
        </w:tc>
      </w:tr>
      <w:tr w:rsidR="00B02C10">
        <w:trPr>
          <w:trHeight w:val="60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St  Andrews Church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Service pattern from May 2016 to Nov 2017 – version 6#17 May </w:t>
            </w:r>
          </w:p>
        </w:tc>
      </w:tr>
      <w:tr w:rsidR="00B02C10">
        <w:trPr>
          <w:trHeight w:val="118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Memorial Hall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62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Annual Accounts May 2014 - April 2017.PDF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>Booking and Income  ~ May 2014 - April 2017 ~ v3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2C10">
        <w:trPr>
          <w:trHeight w:val="3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Pubs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Photos </w:t>
            </w:r>
          </w:p>
        </w:tc>
      </w:tr>
      <w:tr w:rsidR="00B02C10">
        <w:trPr>
          <w:trHeight w:val="65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Filing Station, Shop and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Car Wash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1776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Playing Field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44" w:line="296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Playing field income info 19</w:t>
            </w:r>
            <w:r>
              <w:rPr>
                <w:rFonts w:ascii="Arial" w:eastAsia="Arial" w:hAnsi="Arial" w:cs="Arial"/>
                <w:color w:val="FF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Sept 2017 </w:t>
            </w:r>
          </w:p>
          <w:p w:rsidR="00B02C10" w:rsidRDefault="00EE572E">
            <w:pPr>
              <w:spacing w:after="60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Ali T playing field hire agreement 2016.doc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&amp; Woolaston Cricket Club seasonal hire agreement 2016.doc </w:t>
            </w:r>
          </w:p>
        </w:tc>
      </w:tr>
      <w:tr w:rsidR="00B02C10">
        <w:trPr>
          <w:trHeight w:val="3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Royal Mail Post Boxes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Photos </w:t>
            </w:r>
          </w:p>
        </w:tc>
      </w:tr>
      <w:tr w:rsidR="00B02C10">
        <w:trPr>
          <w:trHeight w:val="100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 w:right="747"/>
              <w:jc w:val="both"/>
            </w:pPr>
            <w:r>
              <w:rPr>
                <w:rFonts w:ascii="Arial" w:eastAsia="Arial" w:hAnsi="Arial" w:cs="Arial"/>
              </w:rPr>
              <w:t xml:space="preserve">Public Transport. Make sure fit for purpose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 w:right="316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NOTE: Cannot be a policy. </w:t>
            </w:r>
            <w:r>
              <w:rPr>
                <w:rFonts w:ascii="Arial" w:eastAsia="Arial" w:hAnsi="Arial" w:cs="Arial"/>
              </w:rPr>
              <w:t xml:space="preserve">Secure transport fit for purpose for all.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Bus Timetable January 2017 James Bevan Route No 755 </w:t>
            </w:r>
          </w:p>
        </w:tc>
      </w:tr>
      <w:tr w:rsidR="00B02C10">
        <w:trPr>
          <w:trHeight w:val="3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Parish Council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Asset Register 2015-16.pdf </w:t>
            </w:r>
          </w:p>
        </w:tc>
      </w:tr>
    </w:tbl>
    <w:p w:rsidR="00B02C10" w:rsidRDefault="00EE572E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B02C10" w:rsidRDefault="00EE572E">
      <w:pPr>
        <w:pStyle w:val="Heading1"/>
        <w:ind w:left="-5"/>
      </w:pPr>
      <w:r>
        <w:t>Part 2</w:t>
      </w:r>
      <w:r>
        <w:rPr>
          <w:b w:val="0"/>
        </w:rPr>
        <w:t xml:space="preserve"> - </w:t>
      </w:r>
      <w:r>
        <w:t xml:space="preserve">Services </w:t>
      </w:r>
      <w:r>
        <w:rPr>
          <w:u w:val="single" w:color="000000"/>
        </w:rPr>
        <w:t>not</w:t>
      </w:r>
      <w:r>
        <w:t xml:space="preserve"> available in Parish</w:t>
      </w:r>
      <w:r>
        <w:rPr>
          <w:b w:val="0"/>
        </w:rPr>
        <w:t xml:space="preserve"> </w:t>
      </w:r>
    </w:p>
    <w:tbl>
      <w:tblPr>
        <w:tblStyle w:val="TableGrid"/>
        <w:tblW w:w="9244" w:type="dxa"/>
        <w:tblInd w:w="0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44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Evidence </w:t>
            </w:r>
          </w:p>
        </w:tc>
      </w:tr>
      <w:tr w:rsidR="00B02C10">
        <w:trPr>
          <w:trHeight w:val="59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Schools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Infrastructure - Schools (2 pages).PDF </w:t>
            </w:r>
          </w:p>
        </w:tc>
      </w:tr>
      <w:tr w:rsidR="00B02C10">
        <w:trPr>
          <w:trHeight w:val="289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Doctors Surgeries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59" w:line="28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Infrastructure – Doctors Surgeries Severnbank (page 1 of 2).pdf </w:t>
            </w:r>
          </w:p>
          <w:p w:rsidR="00B02C10" w:rsidRDefault="00EE572E">
            <w:pPr>
              <w:spacing w:after="62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Infrastructure – Doctors Surgeries Severnbank (page 2 of 2).pdf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Infrastructure – Doctors Surgeries </w:t>
            </w:r>
          </w:p>
          <w:p w:rsidR="00B02C10" w:rsidRDefault="00EE572E">
            <w:pPr>
              <w:spacing w:after="59" w:line="279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The Lydney Practice (page 1 of 2).pdf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Infrastructure – Doctors Surgeries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>The Lydney Practice (page 2 of 2).pdf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Pharmacies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Opticians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Dentists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Hospitals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Vets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3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Post Office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02C10" w:rsidRDefault="00EE572E">
      <w:pPr>
        <w:pStyle w:val="Heading1"/>
        <w:ind w:left="-5"/>
      </w:pPr>
      <w:r>
        <w:lastRenderedPageBreak/>
        <w:t xml:space="preserve">Part 3 - Utilities </w:t>
      </w:r>
    </w:p>
    <w:tbl>
      <w:tblPr>
        <w:tblStyle w:val="TableGrid"/>
        <w:tblW w:w="9244" w:type="dxa"/>
        <w:tblInd w:w="0" w:type="dxa"/>
        <w:tblCellMar>
          <w:top w:w="9" w:type="dxa"/>
          <w:left w:w="106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44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Evidence </w:t>
            </w:r>
          </w:p>
        </w:tc>
      </w:tr>
      <w:tr w:rsidR="00B02C10">
        <w:trPr>
          <w:trHeight w:val="89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76"/>
              <w:ind w:left="2"/>
            </w:pPr>
            <w:r>
              <w:rPr>
                <w:rFonts w:ascii="Arial" w:eastAsia="Arial" w:hAnsi="Arial" w:cs="Arial"/>
              </w:rPr>
              <w:t xml:space="preserve">Mobile Phones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Improve </w:t>
            </w:r>
            <w:r>
              <w:rPr>
                <w:rFonts w:ascii="Arial" w:eastAsia="Arial" w:hAnsi="Arial" w:cs="Arial"/>
                <w:i/>
              </w:rPr>
              <w:t xml:space="preserve">for businesses.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69.69%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>Very Poor to terrible signal. Ref survey v15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94"/>
            </w:pPr>
            <w:r>
              <w:rPr>
                <w:rFonts w:ascii="Arial" w:eastAsia="Arial" w:hAnsi="Arial" w:cs="Arial"/>
                <w:color w:val="FF0000"/>
                <w:sz w:val="20"/>
              </w:rPr>
              <w:t>First (1</w:t>
            </w:r>
            <w:r>
              <w:rPr>
                <w:rFonts w:ascii="Arial" w:eastAsia="Arial" w:hAnsi="Arial" w:cs="Arial"/>
                <w:color w:val="FF0000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) consultation event  </w:t>
            </w:r>
          </w:p>
          <w:p w:rsidR="00B02C10" w:rsidRDefault="00EE572E">
            <w:pPr>
              <w:spacing w:after="7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Business survey v15 </w:t>
            </w:r>
          </w:p>
          <w:p w:rsidR="00B02C10" w:rsidRDefault="00EE572E">
            <w:pPr>
              <w:spacing w:after="19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Summary: Businesses (and </w:t>
            </w:r>
          </w:p>
          <w:p w:rsidR="00B02C10" w:rsidRDefault="00EE572E">
            <w:pPr>
              <w:spacing w:after="60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Residents) are clearly not happy with either mobile signal and/or broadband in the Parish!!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>RE  Ofcom reference  1-</w:t>
            </w:r>
          </w:p>
          <w:p w:rsidR="00B02C10" w:rsidRDefault="00EE572E">
            <w:pPr>
              <w:spacing w:after="79"/>
            </w:pPr>
            <w:r>
              <w:rPr>
                <w:rFonts w:ascii="Arial" w:eastAsia="Arial" w:hAnsi="Arial" w:cs="Arial"/>
                <w:color w:val="FF0000"/>
                <w:sz w:val="20"/>
              </w:rPr>
              <w:t>312259789.msg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RE  Vodafone Complaint - Nick </w:t>
            </w:r>
          </w:p>
          <w:p w:rsidR="00B02C10" w:rsidRDefault="00EE572E">
            <w:pPr>
              <w:spacing w:after="7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Jeffery office - Hannah Kilgariff.msg </w:t>
            </w:r>
          </w:p>
          <w:p w:rsidR="00B02C10" w:rsidRDefault="00EE572E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Mobile providers </w:t>
            </w:r>
          </w:p>
          <w:p w:rsidR="00B02C10" w:rsidRDefault="00EE572E">
            <w:pPr>
              <w:spacing w:after="77"/>
            </w:pPr>
            <w:r>
              <w:rPr>
                <w:rFonts w:ascii="Arial" w:eastAsia="Arial" w:hAnsi="Arial" w:cs="Arial"/>
                <w:sz w:val="20"/>
              </w:rPr>
              <w:t xml:space="preserve">BT  </w:t>
            </w:r>
          </w:p>
          <w:p w:rsidR="00B02C10" w:rsidRDefault="00EE572E">
            <w:pPr>
              <w:spacing w:after="79"/>
            </w:pPr>
            <w:r>
              <w:rPr>
                <w:rFonts w:ascii="Arial" w:eastAsia="Arial" w:hAnsi="Arial" w:cs="Arial"/>
                <w:sz w:val="20"/>
              </w:rPr>
              <w:t xml:space="preserve">FASTERSHIRE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broadband speed: http://www.broadband.co.uk/broadb and-speed-test/results:1556023767/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71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76"/>
              <w:ind w:left="2"/>
            </w:pPr>
            <w:r>
              <w:rPr>
                <w:rFonts w:ascii="Arial" w:eastAsia="Arial" w:hAnsi="Arial" w:cs="Arial"/>
              </w:rPr>
              <w:t xml:space="preserve">Mobile Phones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</w:rPr>
              <w:t xml:space="preserve">mprove coverage </w:t>
            </w:r>
            <w:r>
              <w:rPr>
                <w:rFonts w:ascii="Arial" w:eastAsia="Arial" w:hAnsi="Arial" w:cs="Arial"/>
                <w:i/>
              </w:rPr>
              <w:t>for domestic use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C10" w:rsidRDefault="00B02C10"/>
        </w:tc>
      </w:tr>
      <w:tr w:rsidR="00B02C10">
        <w:trPr>
          <w:trHeight w:val="95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Broadband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60"/>
              <w:ind w:left="2"/>
            </w:pPr>
            <w:r>
              <w:rPr>
                <w:rFonts w:ascii="Arial" w:eastAsia="Arial" w:hAnsi="Arial" w:cs="Arial"/>
              </w:rPr>
              <w:t xml:space="preserve">Improve for </w:t>
            </w:r>
            <w:r>
              <w:rPr>
                <w:rFonts w:ascii="Arial" w:eastAsia="Arial" w:hAnsi="Arial" w:cs="Arial"/>
                <w:i/>
              </w:rPr>
              <w:t xml:space="preserve">businesses </w:t>
            </w:r>
          </w:p>
          <w:p w:rsidR="00B02C10" w:rsidRDefault="00EE572E">
            <w:pPr>
              <w:spacing w:after="17"/>
              <w:ind w:left="2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62.12%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Very Poor / Bad /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Hopeless. Ref survey v15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2C10" w:rsidRDefault="00B02C10"/>
        </w:tc>
      </w:tr>
      <w:tr w:rsidR="00B02C10">
        <w:trPr>
          <w:trHeight w:val="223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77"/>
              <w:ind w:left="2"/>
            </w:pPr>
            <w:r>
              <w:rPr>
                <w:rFonts w:ascii="Arial" w:eastAsia="Arial" w:hAnsi="Arial" w:cs="Arial"/>
              </w:rPr>
              <w:t xml:space="preserve">Broadband 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Improve for </w:t>
            </w:r>
            <w:r>
              <w:rPr>
                <w:rFonts w:ascii="Arial" w:eastAsia="Arial" w:hAnsi="Arial" w:cs="Arial"/>
                <w:i/>
              </w:rPr>
              <w:t>domestic use</w:t>
            </w:r>
            <w:r>
              <w:rPr>
                <w:rFonts w:ascii="Arial" w:eastAsia="Arial" w:hAnsi="Arial" w:cs="Arial"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B02C10"/>
        </w:tc>
      </w:tr>
      <w:tr w:rsidR="00B02C10">
        <w:trPr>
          <w:trHeight w:val="6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Electricity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Various. 75 potential providers/suppliers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right="677"/>
            </w:pPr>
            <w:r>
              <w:rPr>
                <w:rFonts w:ascii="Arial" w:eastAsia="Arial" w:hAnsi="Arial" w:cs="Arial"/>
                <w:color w:val="FF0000"/>
                <w:sz w:val="20"/>
              </w:rPr>
              <w:t>NPower, SSE, E.on, etc  See detailed sheet.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02C10">
        <w:trPr>
          <w:trHeight w:val="65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Water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Severn Trent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7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Flooding  - Photos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Sewerage spills.- Photos </w:t>
            </w:r>
          </w:p>
        </w:tc>
      </w:tr>
      <w:tr w:rsidR="00B02C10">
        <w:trPr>
          <w:trHeight w:val="36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Gas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No mains gas supply 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Not available in parish </w:t>
            </w:r>
          </w:p>
        </w:tc>
      </w:tr>
    </w:tbl>
    <w:p w:rsidR="00B02C10" w:rsidRDefault="00EE572E">
      <w:pPr>
        <w:spacing w:after="215"/>
      </w:pPr>
      <w:r>
        <w:rPr>
          <w:rFonts w:ascii="Arial" w:eastAsia="Arial" w:hAnsi="Arial" w:cs="Arial"/>
          <w:b/>
        </w:rPr>
        <w:t xml:space="preserve"> </w:t>
      </w:r>
    </w:p>
    <w:p w:rsidR="00B02C10" w:rsidRDefault="00EE572E">
      <w:pPr>
        <w:pStyle w:val="Heading1"/>
        <w:ind w:left="-5"/>
      </w:pPr>
      <w:r>
        <w:t xml:space="preserve">FLOODING </w:t>
      </w:r>
    </w:p>
    <w:tbl>
      <w:tblPr>
        <w:tblStyle w:val="TableGrid"/>
        <w:tblW w:w="9244" w:type="dxa"/>
        <w:tblInd w:w="0" w:type="dxa"/>
        <w:tblCellMar>
          <w:top w:w="9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528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Evidence </w:t>
            </w:r>
          </w:p>
        </w:tc>
      </w:tr>
      <w:tr w:rsidR="00B02C10">
        <w:trPr>
          <w:trHeight w:val="408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No development or strong, tried and tested mitigation measures in place in areas with types of flooding marked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 w:line="275" w:lineRule="auto"/>
              <w:ind w:left="2"/>
            </w:pPr>
            <w:r>
              <w:rPr>
                <w:rFonts w:ascii="Arial" w:eastAsia="Arial" w:hAnsi="Arial" w:cs="Arial"/>
              </w:rPr>
              <w:t xml:space="preserve">Impact of flooding on development </w:t>
            </w:r>
          </w:p>
          <w:p w:rsidR="00B02C10" w:rsidRDefault="00EE572E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Areas on map &amp; types of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flooding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 w:line="277" w:lineRule="auto"/>
              <w:jc w:val="both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Report – Amey 0582: A48 Swan Hill Alvington 25th Feb 2016. </w:t>
            </w:r>
          </w:p>
          <w:p w:rsidR="00B02C10" w:rsidRDefault="00EE572E">
            <w:pPr>
              <w:spacing w:after="5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:rsidR="00B02C10" w:rsidRDefault="00EE572E">
            <w:pPr>
              <w:spacing w:after="0" w:line="277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Fwd  Clann lane contact details - Clanna Lane include the clearance   repair and where necessary replacement of sections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of pipe.msg </w:t>
            </w:r>
          </w:p>
          <w:p w:rsidR="00B02C10" w:rsidRDefault="00EE572E">
            <w:pPr>
              <w:spacing w:after="51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:rsidR="00B02C10" w:rsidRDefault="00EE572E">
            <w:pPr>
              <w:spacing w:after="0" w:line="279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Re  Alvington Development latest - 5th Dec 2016 STW Ref 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2016120712721.msg </w:t>
            </w:r>
          </w:p>
          <w:p w:rsidR="00B02C10" w:rsidRDefault="00EE572E">
            <w:pPr>
              <w:spacing w:after="50"/>
            </w:pPr>
            <w:r>
              <w:rPr>
                <w:rFonts w:ascii="Arial" w:eastAsia="Arial" w:hAnsi="Arial" w:cs="Arial"/>
                <w:color w:val="FF0000"/>
                <w:sz w:val="16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Maps. </w:t>
            </w:r>
          </w:p>
          <w:p w:rsidR="00B02C10" w:rsidRDefault="00EE572E">
            <w:pPr>
              <w:spacing w:after="16" w:line="279" w:lineRule="auto"/>
              <w:ind w:right="1219"/>
            </w:pPr>
            <w:r>
              <w:rPr>
                <w:rFonts w:ascii="Arial" w:eastAsia="Arial" w:hAnsi="Arial" w:cs="Arial"/>
                <w:sz w:val="20"/>
              </w:rPr>
              <w:t xml:space="preserve">Photos - Numerious EA information.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Climate change.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02C10" w:rsidRDefault="00EE572E">
      <w:pPr>
        <w:spacing w:after="217"/>
      </w:pPr>
      <w:r>
        <w:rPr>
          <w:rFonts w:ascii="Arial" w:eastAsia="Arial" w:hAnsi="Arial" w:cs="Arial"/>
        </w:rPr>
        <w:t xml:space="preserve"> </w:t>
      </w:r>
    </w:p>
    <w:p w:rsidR="00B02C10" w:rsidRDefault="00EE572E">
      <w:pPr>
        <w:pStyle w:val="Heading1"/>
        <w:ind w:left="-5"/>
      </w:pPr>
      <w:r>
        <w:t xml:space="preserve">ENVIRONMENT – NATURAL </w:t>
      </w:r>
    </w:p>
    <w:tbl>
      <w:tblPr>
        <w:tblStyle w:val="TableGrid"/>
        <w:tblW w:w="9244" w:type="dxa"/>
        <w:tblInd w:w="0" w:type="dxa"/>
        <w:tblCellMar>
          <w:top w:w="7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Evidence </w:t>
            </w:r>
          </w:p>
        </w:tc>
      </w:tr>
      <w:tr w:rsidR="00B02C10">
        <w:trPr>
          <w:trHeight w:val="3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Protect the environment 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>Glos Way – tourism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- Gloucestershire Historic </w:t>
            </w:r>
          </w:p>
        </w:tc>
      </w:tr>
      <w:tr w:rsidR="00B02C10">
        <w:trPr>
          <w:trHeight w:val="318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 w:right="60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in the parish so that no development  will intrude or interfere with the natural environment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2C10" w:rsidRDefault="00EE572E">
            <w:pPr>
              <w:spacing w:after="19"/>
              <w:ind w:left="2"/>
            </w:pPr>
            <w:r>
              <w:rPr>
                <w:rFonts w:ascii="Arial" w:eastAsia="Arial" w:hAnsi="Arial" w:cs="Arial"/>
              </w:rPr>
              <w:t xml:space="preserve">River – marshland </w:t>
            </w:r>
          </w:p>
          <w:p w:rsidR="00B02C10" w:rsidRDefault="00EE572E">
            <w:pPr>
              <w:spacing w:after="18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2C10" w:rsidRDefault="00EE572E">
            <w:pPr>
              <w:spacing w:after="17"/>
              <w:ind w:left="2"/>
            </w:pPr>
            <w:r>
              <w:rPr>
                <w:rFonts w:ascii="Arial" w:eastAsia="Arial" w:hAnsi="Arial" w:cs="Arial"/>
              </w:rPr>
              <w:t xml:space="preserve">Woodlands – Clanna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Lakes 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Valued natural environment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Environmental Record.pdf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0" w:line="279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Historic Environment Record - 140 pages (v1).docx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Historic Environment Record </w:t>
            </w:r>
          </w:p>
          <w:p w:rsidR="00B02C10" w:rsidRDefault="00EE572E">
            <w:pPr>
              <w:spacing w:after="0" w:line="277" w:lineRule="auto"/>
              <w:ind w:right="50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(Abridged version) - 35 pages  (v1).docx </w:t>
            </w:r>
            <w:r>
              <w:rPr>
                <w:rFonts w:ascii="Arial" w:eastAsia="Arial" w:hAnsi="Arial" w:cs="Arial"/>
                <w:sz w:val="20"/>
              </w:rPr>
              <w:t xml:space="preserve">SSI’s , SPA (special protection area)??? </w:t>
            </w:r>
          </w:p>
          <w:p w:rsidR="00B02C10" w:rsidRDefault="00EE572E">
            <w:pPr>
              <w:spacing w:after="37"/>
            </w:pPr>
            <w:r>
              <w:rPr>
                <w:rFonts w:ascii="Arial" w:eastAsia="Arial" w:hAnsi="Arial" w:cs="Arial"/>
                <w:sz w:val="20"/>
              </w:rPr>
              <w:t xml:space="preserve">Character assessment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Consultation – what people value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02C10" w:rsidRDefault="00EE572E">
      <w:pPr>
        <w:spacing w:after="217"/>
      </w:pPr>
      <w:r>
        <w:rPr>
          <w:rFonts w:ascii="Arial" w:eastAsia="Arial" w:hAnsi="Arial" w:cs="Arial"/>
          <w:b/>
        </w:rPr>
        <w:t xml:space="preserve"> </w:t>
      </w:r>
    </w:p>
    <w:p w:rsidR="00B02C10" w:rsidRDefault="00EE572E">
      <w:pPr>
        <w:pStyle w:val="Heading1"/>
        <w:ind w:left="-5"/>
      </w:pPr>
      <w:r>
        <w:t xml:space="preserve">ENVIRONMENT – BUILT </w:t>
      </w:r>
    </w:p>
    <w:tbl>
      <w:tblPr>
        <w:tblStyle w:val="TableGrid"/>
        <w:tblW w:w="9244" w:type="dxa"/>
        <w:tblInd w:w="0" w:type="dxa"/>
        <w:tblCellMar>
          <w:top w:w="7" w:type="dxa"/>
          <w:left w:w="10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499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Evidence </w:t>
            </w:r>
          </w:p>
        </w:tc>
      </w:tr>
      <w:tr w:rsidR="00B02C10">
        <w:trPr>
          <w:trHeight w:val="2921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Protect the built environment from inappropriate development within and outside the conservation area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98" w:line="275" w:lineRule="auto"/>
              <w:ind w:left="2"/>
            </w:pPr>
            <w:r>
              <w:rPr>
                <w:rFonts w:ascii="Arial" w:eastAsia="Arial" w:hAnsi="Arial" w:cs="Arial"/>
              </w:rPr>
              <w:t xml:space="preserve">Suggestions on where improvements/appearances could be made, for example along the main A48 corridor environment – </w:t>
            </w:r>
            <w:r>
              <w:rPr>
                <w:rFonts w:ascii="Arial" w:eastAsia="Arial" w:hAnsi="Arial" w:cs="Arial"/>
              </w:rPr>
              <w:t xml:space="preserve">control of signage through the village.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Alvington Submission Version MAP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Buildings of local interest - Alvington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Character Appraisal 2017 </w:t>
            </w:r>
          </w:p>
          <w:p w:rsidR="00B02C10" w:rsidRDefault="00EE572E">
            <w:pPr>
              <w:spacing w:after="19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>RuralPlaceProfile_E04004294_Alvin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gton (ACRE report Oct 2013) .pdf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Listed buildings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Valued community heritage assets: list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B02C10" w:rsidRDefault="00EE572E">
      <w:pPr>
        <w:spacing w:after="215"/>
      </w:pPr>
      <w:r>
        <w:rPr>
          <w:rFonts w:ascii="Arial" w:eastAsia="Arial" w:hAnsi="Arial" w:cs="Arial"/>
        </w:rPr>
        <w:t xml:space="preserve"> </w:t>
      </w:r>
    </w:p>
    <w:p w:rsidR="00B02C10" w:rsidRDefault="00EE572E">
      <w:pPr>
        <w:pStyle w:val="Heading1"/>
        <w:ind w:left="-5"/>
      </w:pPr>
      <w:r>
        <w:t xml:space="preserve">HOUSING </w:t>
      </w:r>
    </w:p>
    <w:tbl>
      <w:tblPr>
        <w:tblStyle w:val="TableGrid"/>
        <w:tblW w:w="9244" w:type="dxa"/>
        <w:tblInd w:w="0" w:type="dxa"/>
        <w:tblCellMar>
          <w:top w:w="7" w:type="dxa"/>
          <w:left w:w="106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631"/>
        <w:gridCol w:w="3149"/>
        <w:gridCol w:w="3464"/>
      </w:tblGrid>
      <w:tr w:rsidR="00B02C10">
        <w:trPr>
          <w:trHeight w:val="50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Objective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</w:rPr>
              <w:t xml:space="preserve">Comment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Evidence </w:t>
            </w:r>
          </w:p>
        </w:tc>
      </w:tr>
      <w:tr w:rsidR="00B02C10">
        <w:trPr>
          <w:trHeight w:val="1332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 w:right="39"/>
            </w:pPr>
            <w:r>
              <w:rPr>
                <w:rFonts w:ascii="Arial" w:eastAsia="Arial" w:hAnsi="Arial" w:cs="Arial"/>
              </w:rPr>
              <w:t xml:space="preserve">Mix of housing to include affordable housing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2" w:line="275" w:lineRule="auto"/>
              <w:ind w:left="2"/>
            </w:pPr>
            <w:r>
              <w:rPr>
                <w:rFonts w:ascii="Arial" w:eastAsia="Arial" w:hAnsi="Arial" w:cs="Arial"/>
              </w:rPr>
              <w:t xml:space="preserve">Need for affordable housing ??? Housing mix- types of housing- no of bedrooms???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45"/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0"/>
              </w:rPr>
              <w:t xml:space="preserve"> consultation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Electoral Pop 1 Dec 2015.xls </w:t>
            </w:r>
          </w:p>
          <w:p w:rsidR="00B02C10" w:rsidRDefault="00EE572E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 xml:space="preserve">Glos housing survey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Future proofing : Bridge Tolls – commuting- impact </w:t>
            </w:r>
          </w:p>
        </w:tc>
      </w:tr>
      <w:tr w:rsidR="00B02C10">
        <w:trPr>
          <w:trHeight w:val="146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/>
              <w:ind w:left="2" w:right="23"/>
            </w:pPr>
            <w:r>
              <w:rPr>
                <w:rFonts w:ascii="Arial" w:eastAsia="Arial" w:hAnsi="Arial" w:cs="Arial"/>
              </w:rPr>
              <w:t xml:space="preserve">Settlement boundary changes- Field off Clanna Lane(Road) should not be included in settlement boundary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 w:line="276" w:lineRule="auto"/>
              <w:ind w:left="2"/>
            </w:pPr>
            <w:r>
              <w:rPr>
                <w:rFonts w:ascii="Arial" w:eastAsia="Arial" w:hAnsi="Arial" w:cs="Arial"/>
              </w:rPr>
              <w:t xml:space="preserve">Result of first consultation green fields should not be built on.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Infilling one or two dwellings.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Character appraisal &amp; typography </w:t>
            </w:r>
          </w:p>
          <w:p w:rsidR="00B02C10" w:rsidRDefault="00EE572E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 xml:space="preserve">Flooding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B02C10">
        <w:trPr>
          <w:trHeight w:val="1757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 w:line="276" w:lineRule="auto"/>
              <w:ind w:left="2"/>
            </w:pPr>
            <w:r>
              <w:rPr>
                <w:rFonts w:ascii="Arial" w:eastAsia="Arial" w:hAnsi="Arial" w:cs="Arial"/>
              </w:rPr>
              <w:t xml:space="preserve">Character of buildings &amp; development design that are appropriate to the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character of the area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0" w:line="276" w:lineRule="auto"/>
              <w:ind w:left="2" w:right="1178"/>
            </w:pPr>
            <w:r>
              <w:rPr>
                <w:rFonts w:ascii="Arial" w:eastAsia="Arial" w:hAnsi="Arial" w:cs="Arial"/>
              </w:rPr>
              <w:t xml:space="preserve">Not urban types of development Size of gardens </w:t>
            </w:r>
          </w:p>
          <w:p w:rsidR="00B02C10" w:rsidRDefault="00EE572E">
            <w:pPr>
              <w:spacing w:after="16"/>
              <w:ind w:left="2"/>
            </w:pPr>
            <w:r>
              <w:rPr>
                <w:rFonts w:ascii="Arial" w:eastAsia="Arial" w:hAnsi="Arial" w:cs="Arial"/>
              </w:rPr>
              <w:t xml:space="preserve">Density </w:t>
            </w:r>
          </w:p>
          <w:p w:rsidR="00B02C10" w:rsidRDefault="00EE572E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Open green spaces and play areas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C10" w:rsidRDefault="00EE572E">
            <w:pPr>
              <w:spacing w:after="19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Character appraisal Draft 2017/18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</w:p>
          <w:p w:rsidR="00B02C10" w:rsidRDefault="00EE572E">
            <w:pPr>
              <w:spacing w:after="17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Information on Local Green </w:t>
            </w:r>
          </w:p>
          <w:p w:rsidR="00B02C10" w:rsidRDefault="00EE572E">
            <w:pPr>
              <w:spacing w:after="0"/>
            </w:pPr>
            <w:r>
              <w:rPr>
                <w:rFonts w:ascii="Arial" w:eastAsia="Arial" w:hAnsi="Arial" w:cs="Arial"/>
                <w:color w:val="FF0000"/>
                <w:sz w:val="20"/>
              </w:rPr>
              <w:t xml:space="preserve">Spaces.pdf </w:t>
            </w:r>
          </w:p>
        </w:tc>
      </w:tr>
    </w:tbl>
    <w:p w:rsidR="00B02C10" w:rsidRDefault="00EE572E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B02C10">
      <w:footerReference w:type="even" r:id="rId6"/>
      <w:footerReference w:type="default" r:id="rId7"/>
      <w:footerReference w:type="first" r:id="rId8"/>
      <w:pgSz w:w="11906" w:h="16838"/>
      <w:pgMar w:top="1137" w:right="1551" w:bottom="866" w:left="1440" w:header="720" w:footer="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E572E">
      <w:pPr>
        <w:spacing w:after="0" w:line="240" w:lineRule="auto"/>
      </w:pPr>
      <w:r>
        <w:separator/>
      </w:r>
    </w:p>
  </w:endnote>
  <w:endnote w:type="continuationSeparator" w:id="0">
    <w:p w:rsidR="00000000" w:rsidRDefault="00EE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10" w:rsidRDefault="00EE572E">
    <w:pPr>
      <w:spacing w:after="55" w:line="253" w:lineRule="auto"/>
      <w:ind w:right="-116"/>
      <w:jc w:val="right"/>
    </w:pPr>
    <w:r>
      <w:rPr>
        <w:rFonts w:ascii="Arial" w:eastAsia="Arial" w:hAnsi="Arial" w:cs="Arial"/>
        <w:sz w:val="16"/>
      </w:rPr>
      <w:t xml:space="preserve">A Davis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October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v3 </w:t>
    </w:r>
  </w:p>
  <w:p w:rsidR="00B02C10" w:rsidRDefault="00EE572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10" w:rsidRDefault="00EE572E">
    <w:pPr>
      <w:spacing w:after="55" w:line="253" w:lineRule="auto"/>
      <w:ind w:right="-116"/>
      <w:jc w:val="right"/>
    </w:pPr>
    <w:r>
      <w:rPr>
        <w:rFonts w:ascii="Arial" w:eastAsia="Arial" w:hAnsi="Arial" w:cs="Arial"/>
        <w:sz w:val="16"/>
      </w:rPr>
      <w:t xml:space="preserve">A Davis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EE572E">
      <w:rPr>
        <w:rFonts w:ascii="Arial" w:eastAsia="Arial" w:hAnsi="Arial" w:cs="Arial"/>
        <w:noProof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EE572E">
      <w:rPr>
        <w:rFonts w:ascii="Arial" w:eastAsia="Arial" w:hAnsi="Arial" w:cs="Arial"/>
        <w:noProof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October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v3 </w:t>
    </w:r>
  </w:p>
  <w:p w:rsidR="00B02C10" w:rsidRDefault="00EE572E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10" w:rsidRDefault="00EE572E">
    <w:pPr>
      <w:spacing w:after="55" w:line="253" w:lineRule="auto"/>
      <w:ind w:right="-116"/>
      <w:jc w:val="right"/>
    </w:pPr>
    <w:r>
      <w:rPr>
        <w:rFonts w:ascii="Arial" w:eastAsia="Arial" w:hAnsi="Arial" w:cs="Arial"/>
        <w:sz w:val="16"/>
      </w:rPr>
      <w:t xml:space="preserve">A Davis </w:t>
    </w:r>
    <w:r>
      <w:rPr>
        <w:rFonts w:ascii="Arial" w:eastAsia="Arial" w:hAnsi="Arial" w:cs="Arial"/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6"/>
      </w:rPr>
      <w:t>4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>30</w:t>
    </w:r>
    <w:r>
      <w:rPr>
        <w:rFonts w:ascii="Arial" w:eastAsia="Arial" w:hAnsi="Arial" w:cs="Arial"/>
        <w:sz w:val="16"/>
        <w:vertAlign w:val="superscript"/>
      </w:rPr>
      <w:t>th</w:t>
    </w:r>
    <w:r>
      <w:rPr>
        <w:rFonts w:ascii="Arial" w:eastAsia="Arial" w:hAnsi="Arial" w:cs="Arial"/>
        <w:sz w:val="16"/>
      </w:rPr>
      <w:t xml:space="preserve"> October 2017 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v3 </w:t>
    </w:r>
  </w:p>
  <w:p w:rsidR="00B02C10" w:rsidRDefault="00EE572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E572E">
      <w:pPr>
        <w:spacing w:after="0" w:line="240" w:lineRule="auto"/>
      </w:pPr>
      <w:r>
        <w:separator/>
      </w:r>
    </w:p>
  </w:footnote>
  <w:footnote w:type="continuationSeparator" w:id="0">
    <w:p w:rsidR="00000000" w:rsidRDefault="00EE5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10"/>
    <w:rsid w:val="00B02C10"/>
    <w:rsid w:val="00E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484D5-88B5-48CA-AF4B-133AF08F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Davis</dc:creator>
  <cp:keywords/>
  <cp:lastModifiedBy>Emma Money</cp:lastModifiedBy>
  <cp:revision>2</cp:revision>
  <dcterms:created xsi:type="dcterms:W3CDTF">2017-11-07T10:13:00Z</dcterms:created>
  <dcterms:modified xsi:type="dcterms:W3CDTF">2017-11-07T10:13:00Z</dcterms:modified>
</cp:coreProperties>
</file>